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CF8" w:rsidRPr="005037A7" w:rsidRDefault="00F34BF7" w:rsidP="0026788C">
      <w:pPr>
        <w:pStyle w:val="Titel"/>
      </w:pPr>
      <w:r>
        <w:t xml:space="preserve">Deel 1: </w:t>
      </w:r>
      <w:r w:rsidR="003D7574">
        <w:t>Digitaal lesgeven</w:t>
      </w:r>
    </w:p>
    <w:p w:rsidR="0026788C" w:rsidRDefault="00F34BF7" w:rsidP="00A968B9">
      <w:pPr>
        <w:pStyle w:val="Ondertitel"/>
      </w:pPr>
      <w:r>
        <w:t xml:space="preserve">Lesopzet online scholing </w:t>
      </w:r>
    </w:p>
    <w:p w:rsidR="00F34BF7" w:rsidRDefault="0054455F" w:rsidP="003971DC">
      <w:r>
        <w:t>Trainers</w:t>
      </w:r>
      <w:r w:rsidR="00F34BF7">
        <w:t>: Judith Gregoor, onderwijskundige; Myrthe Disselhorst, onderwijskundige</w:t>
      </w:r>
    </w:p>
    <w:p w:rsidR="003971DC" w:rsidRDefault="00C10FF4" w:rsidP="003971DC">
      <w:r>
        <w:t>Moderator</w:t>
      </w:r>
      <w:r w:rsidR="005037A7">
        <w:t>s</w:t>
      </w:r>
      <w:r>
        <w:t xml:space="preserve">: </w:t>
      </w:r>
      <w:r w:rsidR="00A81B75">
        <w:t>J</w:t>
      </w:r>
      <w:r w:rsidR="00F34BF7">
        <w:t>udith Gregoor, onderwijskundige</w:t>
      </w:r>
      <w:r w:rsidR="00A81B75">
        <w:t>; Myrthe</w:t>
      </w:r>
      <w:r w:rsidR="00F34BF7">
        <w:t xml:space="preserve"> Disselhorst, onderwijskundige</w:t>
      </w:r>
    </w:p>
    <w:p w:rsidR="00F34BF7" w:rsidRDefault="00F34BF7" w:rsidP="003971DC">
      <w:r>
        <w:t xml:space="preserve">Platform: </w:t>
      </w:r>
      <w:r w:rsidR="00275C45">
        <w:t xml:space="preserve">Fysiek of </w:t>
      </w:r>
      <w:proofErr w:type="spellStart"/>
      <w:r>
        <w:t>Lifesize</w:t>
      </w:r>
      <w:proofErr w:type="spellEnd"/>
    </w:p>
    <w:p w:rsidR="00E5652A" w:rsidRDefault="00E5652A" w:rsidP="003971DC"/>
    <w:p w:rsidR="00691182" w:rsidRDefault="00691182" w:rsidP="003971DC">
      <w:r w:rsidRPr="003971DC">
        <w:t>Deelnemers ervaren én leren hoe ze online onderwijs interactief kunnen maken. Ze krijgen nuttige tips en trucs voor het onderwijs dat ze zelf geven.</w:t>
      </w:r>
    </w:p>
    <w:p w:rsidR="00691182" w:rsidRDefault="00691182" w:rsidP="003971DC"/>
    <w:p w:rsidR="00132D39" w:rsidRDefault="00132D39" w:rsidP="003971DC">
      <w:r>
        <w:t>Leerdoelen:</w:t>
      </w:r>
    </w:p>
    <w:p w:rsidR="00132D39" w:rsidRDefault="00132D39" w:rsidP="00132D39">
      <w:pPr>
        <w:pStyle w:val="Lijstalinea"/>
        <w:numPr>
          <w:ilvl w:val="0"/>
          <w:numId w:val="45"/>
        </w:numPr>
      </w:pPr>
      <w:r>
        <w:t xml:space="preserve">De deelnemer kan een </w:t>
      </w:r>
      <w:proofErr w:type="spellStart"/>
      <w:r>
        <w:t>videoconferencing</w:t>
      </w:r>
      <w:proofErr w:type="spellEnd"/>
      <w:r>
        <w:t xml:space="preserve"> tool </w:t>
      </w:r>
      <w:r w:rsidR="00530A2A">
        <w:t xml:space="preserve">op een juiste manier </w:t>
      </w:r>
      <w:r>
        <w:t xml:space="preserve">inzetten voor </w:t>
      </w:r>
      <w:r w:rsidR="00E15B6F">
        <w:t xml:space="preserve">online </w:t>
      </w:r>
      <w:r>
        <w:t>scholing.</w:t>
      </w:r>
    </w:p>
    <w:p w:rsidR="00132D39" w:rsidRDefault="00530A2A" w:rsidP="00132D39">
      <w:pPr>
        <w:pStyle w:val="Lijstalinea"/>
        <w:numPr>
          <w:ilvl w:val="0"/>
          <w:numId w:val="45"/>
        </w:numPr>
      </w:pPr>
      <w:r>
        <w:t xml:space="preserve">De deelnemer weet waar een goede online </w:t>
      </w:r>
      <w:r w:rsidR="00E15B6F">
        <w:t xml:space="preserve">scholing </w:t>
      </w:r>
      <w:r>
        <w:t>aan moet voldoen.</w:t>
      </w:r>
    </w:p>
    <w:p w:rsidR="00174D15" w:rsidRDefault="00E15B6F" w:rsidP="00132D39">
      <w:pPr>
        <w:pStyle w:val="Lijstalinea"/>
        <w:numPr>
          <w:ilvl w:val="0"/>
          <w:numId w:val="45"/>
        </w:numPr>
      </w:pPr>
      <w:r>
        <w:t>De deelnemer we</w:t>
      </w:r>
      <w:r w:rsidR="00174D15">
        <w:t>e</w:t>
      </w:r>
      <w:r>
        <w:t xml:space="preserve">t het belang van interactie </w:t>
      </w:r>
      <w:r w:rsidR="00174D15">
        <w:t>in een online scholing.</w:t>
      </w:r>
    </w:p>
    <w:p w:rsidR="00E15B6F" w:rsidRDefault="00174D15" w:rsidP="00132D39">
      <w:pPr>
        <w:pStyle w:val="Lijstalinea"/>
        <w:numPr>
          <w:ilvl w:val="0"/>
          <w:numId w:val="45"/>
        </w:numPr>
      </w:pPr>
      <w:r>
        <w:t xml:space="preserve">De deelnemer kan interactie inzetten in </w:t>
      </w:r>
      <w:r w:rsidR="00E15B6F">
        <w:t>een online scholing.</w:t>
      </w:r>
    </w:p>
    <w:p w:rsidR="00530A2A" w:rsidRDefault="00530A2A" w:rsidP="00132D39">
      <w:pPr>
        <w:pStyle w:val="Lijstalinea"/>
        <w:numPr>
          <w:ilvl w:val="0"/>
          <w:numId w:val="45"/>
        </w:numPr>
      </w:pPr>
      <w:r>
        <w:t xml:space="preserve">De deelnemer maakt kennis met verschillende online tools die </w:t>
      </w:r>
      <w:r w:rsidR="00E15B6F">
        <w:t xml:space="preserve">interactie bevorderen tijdens </w:t>
      </w:r>
      <w:r>
        <w:t>online scholing.</w:t>
      </w:r>
    </w:p>
    <w:p w:rsidR="00E15B6F" w:rsidRDefault="00E15B6F" w:rsidP="00174D15">
      <w:pPr>
        <w:pStyle w:val="Lijstalinea"/>
        <w:numPr>
          <w:ilvl w:val="0"/>
          <w:numId w:val="45"/>
        </w:numPr>
      </w:pPr>
      <w:r>
        <w:t>De deelnemer k</w:t>
      </w:r>
      <w:r w:rsidR="00174D15">
        <w:t>an op een didactisch verantwoorde wijze</w:t>
      </w:r>
      <w:r>
        <w:t xml:space="preserve"> </w:t>
      </w:r>
      <w:r w:rsidR="00174D15">
        <w:t>een fysieke scholing omzetten naar</w:t>
      </w:r>
      <w:r>
        <w:t xml:space="preserve"> een online scholing.</w:t>
      </w:r>
    </w:p>
    <w:p w:rsidR="005037A7" w:rsidRPr="003971DC" w:rsidRDefault="005037A7" w:rsidP="003971DC"/>
    <w:tbl>
      <w:tblPr>
        <w:tblStyle w:val="Tabelraster1licht"/>
        <w:tblW w:w="0" w:type="auto"/>
        <w:tblLook w:val="04A0" w:firstRow="1" w:lastRow="0" w:firstColumn="1" w:lastColumn="0" w:noHBand="0" w:noVBand="1"/>
      </w:tblPr>
      <w:tblGrid>
        <w:gridCol w:w="1319"/>
        <w:gridCol w:w="1899"/>
        <w:gridCol w:w="6537"/>
        <w:gridCol w:w="2329"/>
        <w:gridCol w:w="1910"/>
      </w:tblGrid>
      <w:tr w:rsidR="005037A7" w:rsidRPr="005037A7" w:rsidTr="00033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9" w:type="dxa"/>
            <w:shd w:val="clear" w:color="auto" w:fill="A6A6A6" w:themeFill="background1" w:themeFillShade="A6"/>
          </w:tcPr>
          <w:p w:rsidR="002A4CF8" w:rsidRPr="005037A7" w:rsidRDefault="002A4CF8" w:rsidP="002A4CF8">
            <w:pPr>
              <w:rPr>
                <w:rFonts w:cstheme="minorHAnsi"/>
                <w:color w:val="FFFFFF" w:themeColor="background1"/>
              </w:rPr>
            </w:pPr>
            <w:r w:rsidRPr="005037A7">
              <w:rPr>
                <w:rFonts w:cstheme="minorHAnsi"/>
                <w:color w:val="FFFFFF" w:themeColor="background1"/>
              </w:rPr>
              <w:t>Tijd</w:t>
            </w:r>
          </w:p>
        </w:tc>
        <w:tc>
          <w:tcPr>
            <w:tcW w:w="1899"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Inhoud</w:t>
            </w:r>
          </w:p>
        </w:tc>
        <w:tc>
          <w:tcPr>
            <w:tcW w:w="6537"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Werkvorm</w:t>
            </w:r>
          </w:p>
        </w:tc>
        <w:tc>
          <w:tcPr>
            <w:tcW w:w="2329"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Wie</w:t>
            </w:r>
          </w:p>
        </w:tc>
        <w:tc>
          <w:tcPr>
            <w:tcW w:w="1910" w:type="dxa"/>
            <w:shd w:val="clear" w:color="auto" w:fill="A6A6A6" w:themeFill="background1" w:themeFillShade="A6"/>
          </w:tcPr>
          <w:p w:rsidR="002A4CF8" w:rsidRPr="005037A7" w:rsidRDefault="002A4CF8" w:rsidP="002A4CF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Hulpmiddelen</w:t>
            </w:r>
          </w:p>
        </w:tc>
      </w:tr>
      <w:tr w:rsidR="000E3A89" w:rsidRPr="000E3A89" w:rsidTr="00033DF4">
        <w:tc>
          <w:tcPr>
            <w:cnfStyle w:val="001000000000" w:firstRow="0" w:lastRow="0" w:firstColumn="1" w:lastColumn="0" w:oddVBand="0" w:evenVBand="0" w:oddHBand="0" w:evenHBand="0" w:firstRowFirstColumn="0" w:firstRowLastColumn="0" w:lastRowFirstColumn="0" w:lastRowLastColumn="0"/>
            <w:tcW w:w="1319" w:type="dxa"/>
          </w:tcPr>
          <w:p w:rsidR="000E3A89" w:rsidRPr="000E3A89" w:rsidRDefault="0010056E" w:rsidP="00A968B9">
            <w:pPr>
              <w:rPr>
                <w:rFonts w:cstheme="minorHAnsi"/>
                <w:b w:val="0"/>
              </w:rPr>
            </w:pPr>
            <w:r>
              <w:rPr>
                <w:rFonts w:cstheme="minorHAnsi"/>
                <w:b w:val="0"/>
              </w:rPr>
              <w:t>30 min.</w:t>
            </w:r>
          </w:p>
        </w:tc>
        <w:tc>
          <w:tcPr>
            <w:tcW w:w="1899" w:type="dxa"/>
          </w:tcPr>
          <w:p w:rsidR="000E3A89" w:rsidRPr="000E3A89" w:rsidRDefault="000E3A89" w:rsidP="0030610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Landing</w:t>
            </w:r>
          </w:p>
        </w:tc>
        <w:tc>
          <w:tcPr>
            <w:tcW w:w="6537" w:type="dxa"/>
          </w:tcPr>
          <w:p w:rsidR="0054455F" w:rsidRDefault="0054455F" w:rsidP="0054455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deelnemers hebben vooraf instructies ontvangen over </w:t>
            </w:r>
            <w:proofErr w:type="spellStart"/>
            <w:r>
              <w:rPr>
                <w:rFonts w:cstheme="minorHAnsi"/>
              </w:rPr>
              <w:t>Lifesize</w:t>
            </w:r>
            <w:proofErr w:type="spellEnd"/>
            <w:r>
              <w:rPr>
                <w:rFonts w:cstheme="minorHAnsi"/>
              </w:rPr>
              <w:t xml:space="preserve">. Voor vragen vooraf zijn de trainers bereikbaar. </w:t>
            </w:r>
          </w:p>
          <w:p w:rsidR="0054455F" w:rsidRDefault="0054455F" w:rsidP="0054455F">
            <w:pPr>
              <w:cnfStyle w:val="000000000000" w:firstRow="0" w:lastRow="0" w:firstColumn="0" w:lastColumn="0" w:oddVBand="0" w:evenVBand="0" w:oddHBand="0" w:evenHBand="0" w:firstRowFirstColumn="0" w:firstRowLastColumn="0" w:lastRowFirstColumn="0" w:lastRowLastColumn="0"/>
              <w:rPr>
                <w:rFonts w:cstheme="minorHAnsi"/>
              </w:rPr>
            </w:pPr>
          </w:p>
          <w:p w:rsidR="00EB7A80" w:rsidRDefault="000E3A89" w:rsidP="0054455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Deelnemers kunnen </w:t>
            </w:r>
            <w:r w:rsidR="00F81FDB">
              <w:rPr>
                <w:rFonts w:cstheme="minorHAnsi"/>
              </w:rPr>
              <w:t>vanaf een half uur</w:t>
            </w:r>
            <w:r w:rsidR="00A81B75">
              <w:rPr>
                <w:rFonts w:cstheme="minorHAnsi"/>
              </w:rPr>
              <w:t xml:space="preserve"> voor aanvang</w:t>
            </w:r>
            <w:r w:rsidR="00EB7A80">
              <w:rPr>
                <w:rFonts w:cstheme="minorHAnsi"/>
              </w:rPr>
              <w:t xml:space="preserve"> aanwezig zijn. </w:t>
            </w:r>
            <w:r w:rsidR="0054455F">
              <w:rPr>
                <w:rFonts w:cstheme="minorHAnsi"/>
              </w:rPr>
              <w:t xml:space="preserve">De trainer is aanwezig en de moderator telefonisch bereikbaar voor eventuele vragen. </w:t>
            </w:r>
            <w:r w:rsidR="00EB7A80">
              <w:rPr>
                <w:rFonts w:cstheme="minorHAnsi"/>
              </w:rPr>
              <w:t xml:space="preserve"> </w:t>
            </w:r>
          </w:p>
          <w:p w:rsidR="00DB73C6" w:rsidRPr="00EB7A80" w:rsidRDefault="00DB73C6" w:rsidP="0054455F">
            <w:pPr>
              <w:cnfStyle w:val="000000000000" w:firstRow="0" w:lastRow="0" w:firstColumn="0" w:lastColumn="0" w:oddVBand="0" w:evenVBand="0" w:oddHBand="0" w:evenHBand="0" w:firstRowFirstColumn="0" w:firstRowLastColumn="0" w:lastRowFirstColumn="0" w:lastRowLastColumn="0"/>
              <w:rPr>
                <w:rFonts w:cstheme="minorHAnsi"/>
              </w:rPr>
            </w:pPr>
          </w:p>
        </w:tc>
        <w:tc>
          <w:tcPr>
            <w:tcW w:w="2329" w:type="dxa"/>
          </w:tcPr>
          <w:p w:rsidR="000E3A89" w:rsidRDefault="0054455F"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54455F" w:rsidRPr="000E3A89" w:rsidRDefault="0054455F"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4F59CC" w:rsidRDefault="00F34BF7" w:rsidP="004F59CC">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E3A89" w:rsidRPr="000E3A89" w:rsidRDefault="000E3A89" w:rsidP="00DF7C90">
            <w:pPr>
              <w:cnfStyle w:val="000000000000" w:firstRow="0" w:lastRow="0" w:firstColumn="0" w:lastColumn="0" w:oddVBand="0" w:evenVBand="0" w:oddHBand="0" w:evenHBand="0" w:firstRowFirstColumn="0" w:firstRowLastColumn="0" w:lastRowFirstColumn="0" w:lastRowLastColumn="0"/>
              <w:rPr>
                <w:rFonts w:cstheme="minorHAnsi"/>
              </w:rPr>
            </w:pPr>
          </w:p>
        </w:tc>
      </w:tr>
      <w:tr w:rsidR="00461381" w:rsidRPr="00BF2E54" w:rsidTr="00033DF4">
        <w:tc>
          <w:tcPr>
            <w:cnfStyle w:val="001000000000" w:firstRow="0" w:lastRow="0" w:firstColumn="1" w:lastColumn="0" w:oddVBand="0" w:evenVBand="0" w:oddHBand="0" w:evenHBand="0" w:firstRowFirstColumn="0" w:firstRowLastColumn="0" w:lastRowFirstColumn="0" w:lastRowLastColumn="0"/>
            <w:tcW w:w="1319" w:type="dxa"/>
          </w:tcPr>
          <w:p w:rsidR="002A4CF8" w:rsidRPr="00BF2E54" w:rsidRDefault="00A968B9" w:rsidP="00A968B9">
            <w:pPr>
              <w:rPr>
                <w:rFonts w:cstheme="minorHAnsi"/>
                <w:b w:val="0"/>
              </w:rPr>
            </w:pPr>
            <w:r>
              <w:rPr>
                <w:rFonts w:cstheme="minorHAnsi"/>
                <w:b w:val="0"/>
              </w:rPr>
              <w:t>10</w:t>
            </w:r>
            <w:r w:rsidR="0010056E">
              <w:rPr>
                <w:rFonts w:cstheme="minorHAnsi"/>
                <w:b w:val="0"/>
              </w:rPr>
              <w:t xml:space="preserve"> min.</w:t>
            </w:r>
          </w:p>
        </w:tc>
        <w:tc>
          <w:tcPr>
            <w:tcW w:w="1899" w:type="dxa"/>
          </w:tcPr>
          <w:p w:rsidR="002A4CF8" w:rsidRPr="00BF2E54" w:rsidRDefault="00A968B9" w:rsidP="005A6B8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Opening</w:t>
            </w:r>
            <w:r w:rsidR="00691182">
              <w:rPr>
                <w:rFonts w:cstheme="minorHAnsi"/>
              </w:rPr>
              <w:t xml:space="preserve"> en tool </w:t>
            </w:r>
            <w:proofErr w:type="spellStart"/>
            <w:r w:rsidR="00691182">
              <w:rPr>
                <w:rFonts w:cstheme="minorHAnsi"/>
              </w:rPr>
              <w:t>Wheeldecide</w:t>
            </w:r>
            <w:proofErr w:type="spellEnd"/>
          </w:p>
        </w:tc>
        <w:tc>
          <w:tcPr>
            <w:tcW w:w="6537" w:type="dxa"/>
          </w:tcPr>
          <w:p w:rsidR="00A968B9" w:rsidRPr="003971DC" w:rsidRDefault="00D37D96" w:rsidP="005A6B8F">
            <w:pPr>
              <w:cnfStyle w:val="000000000000" w:firstRow="0" w:lastRow="0" w:firstColumn="0" w:lastColumn="0" w:oddVBand="0" w:evenVBand="0" w:oddHBand="0" w:evenHBand="0" w:firstRowFirstColumn="0" w:firstRowLastColumn="0" w:lastRowFirstColumn="0" w:lastRowLastColumn="0"/>
              <w:rPr>
                <w:rFonts w:cstheme="minorHAnsi"/>
              </w:rPr>
            </w:pPr>
            <w:r w:rsidRPr="003971DC">
              <w:rPr>
                <w:rFonts w:cstheme="minorHAnsi"/>
              </w:rPr>
              <w:t>Deelnemers word</w:t>
            </w:r>
            <w:r w:rsidR="004B1B94">
              <w:rPr>
                <w:rFonts w:cstheme="minorHAnsi"/>
              </w:rPr>
              <w:t>en</w:t>
            </w:r>
            <w:r w:rsidRPr="003971DC">
              <w:rPr>
                <w:rFonts w:cstheme="minorHAnsi"/>
              </w:rPr>
              <w:t xml:space="preserve"> welkom geheten do</w:t>
            </w:r>
            <w:r w:rsidR="00A968B9" w:rsidRPr="003971DC">
              <w:rPr>
                <w:rFonts w:cstheme="minorHAnsi"/>
              </w:rPr>
              <w:t xml:space="preserve">or de </w:t>
            </w:r>
            <w:r w:rsidR="0054455F">
              <w:rPr>
                <w:rFonts w:cstheme="minorHAnsi"/>
              </w:rPr>
              <w:t>trainer</w:t>
            </w:r>
            <w:r w:rsidR="003971DC" w:rsidRPr="003971DC">
              <w:rPr>
                <w:rFonts w:cstheme="minorHAnsi"/>
              </w:rPr>
              <w:t xml:space="preserve"> en starten de </w:t>
            </w:r>
            <w:r w:rsidR="00132D39">
              <w:rPr>
                <w:rFonts w:cstheme="minorHAnsi"/>
              </w:rPr>
              <w:t xml:space="preserve">online training </w:t>
            </w:r>
            <w:r w:rsidR="003971DC" w:rsidRPr="003971DC">
              <w:rPr>
                <w:rFonts w:cstheme="minorHAnsi"/>
              </w:rPr>
              <w:t xml:space="preserve"> op een actieve manier.</w:t>
            </w:r>
          </w:p>
          <w:p w:rsidR="00A968B9" w:rsidRPr="003971DC" w:rsidRDefault="00A968B9" w:rsidP="00A968B9">
            <w:pPr>
              <w:pStyle w:val="Lijstalinea"/>
              <w:cnfStyle w:val="000000000000" w:firstRow="0" w:lastRow="0" w:firstColumn="0" w:lastColumn="0" w:oddVBand="0" w:evenVBand="0" w:oddHBand="0" w:evenHBand="0" w:firstRowFirstColumn="0" w:firstRowLastColumn="0" w:lastRowFirstColumn="0" w:lastRowLastColumn="0"/>
              <w:rPr>
                <w:rFonts w:cstheme="minorHAnsi"/>
              </w:rPr>
            </w:pPr>
          </w:p>
          <w:p w:rsidR="00132D39" w:rsidRDefault="00A81B75" w:rsidP="00EB7A80">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De </w:t>
            </w:r>
            <w:r w:rsidR="0054455F">
              <w:rPr>
                <w:rFonts w:cstheme="minorHAnsi"/>
              </w:rPr>
              <w:t>trainer</w:t>
            </w:r>
            <w:r>
              <w:rPr>
                <w:rFonts w:cstheme="minorHAnsi"/>
              </w:rPr>
              <w:t xml:space="preserve"> heet i</w:t>
            </w:r>
            <w:r w:rsidR="002B49B7" w:rsidRPr="003971DC">
              <w:rPr>
                <w:rFonts w:cstheme="minorHAnsi"/>
              </w:rPr>
              <w:t>edereen welkom</w:t>
            </w:r>
            <w:r w:rsidR="00132D39">
              <w:rPr>
                <w:rFonts w:cstheme="minorHAnsi"/>
              </w:rPr>
              <w:t>.</w:t>
            </w:r>
          </w:p>
          <w:p w:rsidR="00DB73C6" w:rsidRDefault="00DB73C6" w:rsidP="00DB73C6">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geeft uitleg over de huisregels van de online training.</w:t>
            </w:r>
          </w:p>
          <w:p w:rsidR="00DB73C6" w:rsidRDefault="00DB73C6" w:rsidP="00EB7A80">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legt uit waarom huisregels van belang zijn in online scholing.</w:t>
            </w:r>
          </w:p>
          <w:p w:rsidR="003D7574" w:rsidRDefault="003D7574" w:rsidP="00EB7A80">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vraagt met de tool </w:t>
            </w:r>
            <w:proofErr w:type="spellStart"/>
            <w:r>
              <w:rPr>
                <w:rFonts w:cstheme="minorHAnsi"/>
              </w:rPr>
              <w:t>Wheeldecide</w:t>
            </w:r>
            <w:proofErr w:type="spellEnd"/>
            <w:r>
              <w:rPr>
                <w:rFonts w:cstheme="minorHAnsi"/>
              </w:rPr>
              <w:t xml:space="preserve"> naar leerwensen van de deelnemers.</w:t>
            </w:r>
          </w:p>
          <w:p w:rsidR="00530A2A" w:rsidRDefault="00530A2A" w:rsidP="00EB7A80">
            <w:pPr>
              <w:pStyle w:val="Lijstalinea"/>
              <w:numPr>
                <w:ilvl w:val="0"/>
                <w:numId w:val="33"/>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laat de online tool  </w:t>
            </w:r>
            <w:proofErr w:type="spellStart"/>
            <w:r w:rsidR="003D7574">
              <w:rPr>
                <w:rFonts w:cstheme="minorHAnsi"/>
              </w:rPr>
              <w:t>Wheeldecide</w:t>
            </w:r>
            <w:proofErr w:type="spellEnd"/>
            <w:r w:rsidR="003D7574">
              <w:rPr>
                <w:rFonts w:cstheme="minorHAnsi"/>
              </w:rPr>
              <w:t xml:space="preserve"> zien en legt uit hoe deelnemers dit zelf voor online scholing kunnen inzetten.</w:t>
            </w:r>
          </w:p>
          <w:p w:rsidR="00A81B75" w:rsidRPr="00DB73C6" w:rsidRDefault="00A81B75" w:rsidP="00DB73C6">
            <w:pPr>
              <w:cnfStyle w:val="000000000000" w:firstRow="0" w:lastRow="0" w:firstColumn="0" w:lastColumn="0" w:oddVBand="0" w:evenVBand="0" w:oddHBand="0" w:evenHBand="0" w:firstRowFirstColumn="0" w:firstRowLastColumn="0" w:lastRowFirstColumn="0" w:lastRowLastColumn="0"/>
              <w:rPr>
                <w:rFonts w:cstheme="minorHAnsi"/>
              </w:rPr>
            </w:pPr>
          </w:p>
        </w:tc>
        <w:tc>
          <w:tcPr>
            <w:tcW w:w="2329" w:type="dxa"/>
          </w:tcPr>
          <w:p w:rsidR="002A4CF8" w:rsidRDefault="003D7574"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Trainer</w:t>
            </w:r>
          </w:p>
          <w:p w:rsidR="003D7574" w:rsidRDefault="003D7574" w:rsidP="002A4CF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p w:rsidR="00D0376D" w:rsidRPr="00BF2E54" w:rsidRDefault="00D0376D" w:rsidP="002A4CF8">
            <w:pPr>
              <w:cnfStyle w:val="000000000000" w:firstRow="0" w:lastRow="0" w:firstColumn="0" w:lastColumn="0" w:oddVBand="0" w:evenVBand="0" w:oddHBand="0" w:evenHBand="0" w:firstRowFirstColumn="0" w:firstRowLastColumn="0" w:lastRowFirstColumn="0" w:lastRowLastColumn="0"/>
              <w:rPr>
                <w:rFonts w:cstheme="minorHAnsi"/>
              </w:rPr>
            </w:pPr>
          </w:p>
        </w:tc>
        <w:tc>
          <w:tcPr>
            <w:tcW w:w="1910" w:type="dxa"/>
          </w:tcPr>
          <w:p w:rsidR="000216CB" w:rsidRDefault="00530A2A" w:rsidP="00DF7C9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D46F3F" w:rsidRDefault="00D46F3F" w:rsidP="00DF7C9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Powerpoint</w:t>
            </w:r>
            <w:proofErr w:type="spellEnd"/>
          </w:p>
          <w:p w:rsidR="005037A7" w:rsidRDefault="00D46F3F" w:rsidP="00DF7C90">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Wheeldecide</w:t>
            </w:r>
            <w:proofErr w:type="spellEnd"/>
          </w:p>
          <w:p w:rsidR="008C7C53" w:rsidRPr="00BF2E54" w:rsidRDefault="008C7C53" w:rsidP="004F59CC">
            <w:pPr>
              <w:cnfStyle w:val="000000000000" w:firstRow="0" w:lastRow="0" w:firstColumn="0" w:lastColumn="0" w:oddVBand="0" w:evenVBand="0" w:oddHBand="0" w:evenHBand="0" w:firstRowFirstColumn="0" w:firstRowLastColumn="0" w:lastRowFirstColumn="0" w:lastRowLastColumn="0"/>
              <w:rPr>
                <w:rFonts w:cstheme="minorHAnsi"/>
              </w:rPr>
            </w:pPr>
          </w:p>
        </w:tc>
      </w:tr>
      <w:tr w:rsidR="00B82588" w:rsidRPr="00ED41D0" w:rsidTr="00033DF4">
        <w:tc>
          <w:tcPr>
            <w:cnfStyle w:val="001000000000" w:firstRow="0" w:lastRow="0" w:firstColumn="1" w:lastColumn="0" w:oddVBand="0" w:evenVBand="0" w:oddHBand="0" w:evenHBand="0" w:firstRowFirstColumn="0" w:firstRowLastColumn="0" w:lastRowFirstColumn="0" w:lastRowLastColumn="0"/>
            <w:tcW w:w="1319" w:type="dxa"/>
          </w:tcPr>
          <w:p w:rsidR="00B82588" w:rsidRPr="00ED41D0" w:rsidRDefault="0010056E" w:rsidP="00A73CC3">
            <w:pPr>
              <w:rPr>
                <w:rFonts w:cstheme="minorHAnsi"/>
                <w:b w:val="0"/>
              </w:rPr>
            </w:pPr>
            <w:r>
              <w:rPr>
                <w:rFonts w:cstheme="minorHAnsi"/>
                <w:b w:val="0"/>
              </w:rPr>
              <w:lastRenderedPageBreak/>
              <w:t>10 min.</w:t>
            </w:r>
          </w:p>
        </w:tc>
        <w:tc>
          <w:tcPr>
            <w:tcW w:w="1899" w:type="dxa"/>
          </w:tcPr>
          <w:p w:rsidR="00B82588" w:rsidRPr="00ED41D0" w:rsidRDefault="00F81FDB" w:rsidP="00F81FD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Grondbeginselen van online </w:t>
            </w:r>
            <w:r w:rsidR="00033DF4">
              <w:rPr>
                <w:rFonts w:cstheme="minorHAnsi"/>
              </w:rPr>
              <w:t>scholing</w:t>
            </w:r>
            <w:r>
              <w:rPr>
                <w:rFonts w:cstheme="minorHAnsi"/>
              </w:rPr>
              <w:t xml:space="preserve"> en fysieke scholing omzetten in online scholing</w:t>
            </w:r>
          </w:p>
        </w:tc>
        <w:tc>
          <w:tcPr>
            <w:tcW w:w="6537" w:type="dxa"/>
          </w:tcPr>
          <w:p w:rsidR="00DB73C6" w:rsidRDefault="009A32B1"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geeft uitleg over waar je rekening mee moet houden met online scholing</w:t>
            </w:r>
            <w:r w:rsidR="00F81FDB">
              <w:rPr>
                <w:rFonts w:cstheme="minorHAnsi"/>
              </w:rPr>
              <w:t>.</w:t>
            </w:r>
          </w:p>
          <w:p w:rsidR="009A32B1" w:rsidRPr="00DB73C6" w:rsidRDefault="00F81FDB" w:rsidP="00F81FDB">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geeft weer hoe een dag(deel) fysieke scholing omgezet kan worden naar </w:t>
            </w:r>
            <w:r w:rsidR="009A32B1">
              <w:rPr>
                <w:rFonts w:cstheme="minorHAnsi"/>
              </w:rPr>
              <w:t>online scholing</w:t>
            </w:r>
            <w:r w:rsidR="00E15B6F">
              <w:rPr>
                <w:rFonts w:cstheme="minorHAnsi"/>
              </w:rPr>
              <w:t xml:space="preserve"> en waar ze hierbij op moeten letten.</w:t>
            </w:r>
          </w:p>
        </w:tc>
        <w:tc>
          <w:tcPr>
            <w:tcW w:w="2329" w:type="dxa"/>
          </w:tcPr>
          <w:p w:rsidR="008C7C53" w:rsidRDefault="00DB73C6" w:rsidP="00DB73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DB73C6" w:rsidRPr="00ED41D0" w:rsidRDefault="00DB73C6" w:rsidP="00DB73C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DF7C90" w:rsidRDefault="00DB73C6" w:rsidP="00A73CC3">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8C7C53" w:rsidRPr="00ED41D0" w:rsidRDefault="00D46F3F" w:rsidP="00DB73C6">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Powerpoint</w:t>
            </w:r>
            <w:proofErr w:type="spellEnd"/>
          </w:p>
        </w:tc>
      </w:tr>
      <w:tr w:rsidR="00033DF4" w:rsidRPr="00ED41D0" w:rsidTr="00033DF4">
        <w:tc>
          <w:tcPr>
            <w:cnfStyle w:val="001000000000" w:firstRow="0" w:lastRow="0" w:firstColumn="1" w:lastColumn="0" w:oddVBand="0" w:evenVBand="0" w:oddHBand="0" w:evenHBand="0" w:firstRowFirstColumn="0" w:firstRowLastColumn="0" w:lastRowFirstColumn="0" w:lastRowLastColumn="0"/>
            <w:tcW w:w="1319" w:type="dxa"/>
          </w:tcPr>
          <w:p w:rsidR="00033DF4" w:rsidRDefault="0010056E" w:rsidP="00033DF4">
            <w:pPr>
              <w:rPr>
                <w:rFonts w:cstheme="minorHAnsi"/>
                <w:b w:val="0"/>
              </w:rPr>
            </w:pPr>
            <w:r>
              <w:rPr>
                <w:rFonts w:cstheme="minorHAnsi"/>
                <w:b w:val="0"/>
              </w:rPr>
              <w:t>15</w:t>
            </w:r>
            <w:r>
              <w:rPr>
                <w:rFonts w:cstheme="minorHAnsi"/>
                <w:b w:val="0"/>
              </w:rPr>
              <w:t xml:space="preserve"> min.</w:t>
            </w:r>
          </w:p>
        </w:tc>
        <w:tc>
          <w:tcPr>
            <w:tcW w:w="1899"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Videoconferencing</w:t>
            </w:r>
            <w:proofErr w:type="spellEnd"/>
            <w:r>
              <w:rPr>
                <w:rFonts w:cstheme="minorHAnsi"/>
              </w:rPr>
              <w:t xml:space="preserve"> tool gebruiken voor online scholing</w:t>
            </w:r>
          </w:p>
        </w:tc>
        <w:tc>
          <w:tcPr>
            <w:tcW w:w="6537" w:type="dxa"/>
          </w:tcPr>
          <w:p w:rsidR="00033DF4" w:rsidRDefault="00033DF4"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sidRPr="00DB73C6">
              <w:rPr>
                <w:rFonts w:cstheme="minorHAnsi"/>
              </w:rPr>
              <w:t xml:space="preserve">De trainer geeft uitleg over functionaliteiten van </w:t>
            </w:r>
            <w:proofErr w:type="spellStart"/>
            <w:r w:rsidRPr="00DB73C6">
              <w:rPr>
                <w:rFonts w:cstheme="minorHAnsi"/>
              </w:rPr>
              <w:t>videoconferencing</w:t>
            </w:r>
            <w:proofErr w:type="spellEnd"/>
            <w:r w:rsidRPr="00DB73C6">
              <w:rPr>
                <w:rFonts w:cstheme="minorHAnsi"/>
              </w:rPr>
              <w:t xml:space="preserve"> tools die gebruikt kunnen worden voor scholing.</w:t>
            </w:r>
          </w:p>
          <w:p w:rsidR="00033DF4" w:rsidRDefault="00033DF4"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geeft uitleg over hoe deze functionaliteiten voor online scholing gebruikt kunnen worden en laat de deelnemers deze ervaren.</w:t>
            </w:r>
          </w:p>
          <w:p w:rsidR="00033DF4" w:rsidRDefault="00033DF4"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Er wordt een vraag gesteld en antwoord gegeven in de chat</w:t>
            </w:r>
            <w:r w:rsidR="00F81FDB">
              <w:rPr>
                <w:rFonts w:cstheme="minorHAnsi"/>
              </w:rPr>
              <w:t>.</w:t>
            </w:r>
          </w:p>
          <w:p w:rsidR="00033DF4" w:rsidRDefault="00033DF4"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Er wordt een vraag gesteld en met hand omhoog/omlaag geantwoord</w:t>
            </w:r>
            <w:r w:rsidR="00F81FDB">
              <w:rPr>
                <w:rFonts w:cstheme="minorHAnsi"/>
              </w:rPr>
              <w:t>.</w:t>
            </w:r>
          </w:p>
          <w:p w:rsidR="00033DF4" w:rsidRDefault="00033DF4"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wh</w:t>
            </w:r>
            <w:r w:rsidR="009E3C59">
              <w:rPr>
                <w:rFonts w:cstheme="minorHAnsi"/>
              </w:rPr>
              <w:t xml:space="preserve">iteboard functie wordt gedeeld. </w:t>
            </w:r>
          </w:p>
          <w:p w:rsidR="009E3C59" w:rsidRDefault="009E3C59" w:rsidP="00033DF4">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Scherm delen en opnemen worden uitgelegd.</w:t>
            </w:r>
          </w:p>
          <w:p w:rsidR="00033DF4" w:rsidRPr="00DB73C6" w:rsidRDefault="00033DF4" w:rsidP="00033DF4">
            <w:pPr>
              <w:pStyle w:val="Lijstalinea"/>
              <w:ind w:left="360"/>
              <w:cnfStyle w:val="000000000000" w:firstRow="0" w:lastRow="0" w:firstColumn="0" w:lastColumn="0" w:oddVBand="0" w:evenVBand="0" w:oddHBand="0" w:evenHBand="0" w:firstRowFirstColumn="0" w:firstRowLastColumn="0" w:lastRowFirstColumn="0" w:lastRowLastColumn="0"/>
              <w:rPr>
                <w:rFonts w:cstheme="minorHAnsi"/>
              </w:rPr>
            </w:pPr>
          </w:p>
        </w:tc>
        <w:tc>
          <w:tcPr>
            <w:tcW w:w="2329"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033DF4" w:rsidRPr="00ED41D0"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33DF4" w:rsidRPr="00ED41D0" w:rsidRDefault="00D46F3F"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Scherm</w:t>
            </w:r>
            <w:r w:rsidR="00F81FDB">
              <w:rPr>
                <w:rFonts w:cstheme="minorHAnsi"/>
              </w:rPr>
              <w:t xml:space="preserve"> </w:t>
            </w:r>
            <w:r>
              <w:rPr>
                <w:rFonts w:cstheme="minorHAnsi"/>
              </w:rPr>
              <w:t xml:space="preserve">delen met </w:t>
            </w:r>
            <w:proofErr w:type="spellStart"/>
            <w:r>
              <w:rPr>
                <w:rFonts w:cstheme="minorHAnsi"/>
              </w:rPr>
              <w:t>Lifesize</w:t>
            </w:r>
            <w:proofErr w:type="spellEnd"/>
          </w:p>
        </w:tc>
      </w:tr>
      <w:tr w:rsidR="00033DF4" w:rsidRPr="004F59CC" w:rsidTr="00033DF4">
        <w:tc>
          <w:tcPr>
            <w:cnfStyle w:val="001000000000" w:firstRow="0" w:lastRow="0" w:firstColumn="1" w:lastColumn="0" w:oddVBand="0" w:evenVBand="0" w:oddHBand="0" w:evenHBand="0" w:firstRowFirstColumn="0" w:firstRowLastColumn="0" w:lastRowFirstColumn="0" w:lastRowLastColumn="0"/>
            <w:tcW w:w="1319" w:type="dxa"/>
          </w:tcPr>
          <w:p w:rsidR="00033DF4" w:rsidRPr="004F59CC" w:rsidRDefault="0010056E" w:rsidP="00033DF4">
            <w:pPr>
              <w:rPr>
                <w:rFonts w:cstheme="minorHAnsi"/>
                <w:b w:val="0"/>
              </w:rPr>
            </w:pPr>
            <w:r>
              <w:rPr>
                <w:rFonts w:cstheme="minorHAnsi"/>
                <w:b w:val="0"/>
              </w:rPr>
              <w:t>2</w:t>
            </w:r>
            <w:r>
              <w:rPr>
                <w:rFonts w:cstheme="minorHAnsi"/>
                <w:b w:val="0"/>
              </w:rPr>
              <w:t>0 min.</w:t>
            </w:r>
          </w:p>
        </w:tc>
        <w:tc>
          <w:tcPr>
            <w:tcW w:w="1899" w:type="dxa"/>
          </w:tcPr>
          <w:p w:rsidR="00033DF4" w:rsidRPr="004F59CC" w:rsidRDefault="00691182" w:rsidP="00033DF4">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 xml:space="preserve">Tool </w:t>
            </w:r>
            <w:proofErr w:type="spellStart"/>
            <w:r>
              <w:rPr>
                <w:rFonts w:cs="Calibri"/>
                <w:color w:val="000000"/>
              </w:rPr>
              <w:t>Mentimeter</w:t>
            </w:r>
            <w:proofErr w:type="spellEnd"/>
            <w:r>
              <w:rPr>
                <w:rFonts w:cs="Calibri"/>
                <w:color w:val="000000"/>
              </w:rPr>
              <w:t xml:space="preserve"> en uitleg werking </w:t>
            </w:r>
            <w:proofErr w:type="spellStart"/>
            <w:r>
              <w:rPr>
                <w:rFonts w:cs="Calibri"/>
                <w:color w:val="000000"/>
              </w:rPr>
              <w:t>M</w:t>
            </w:r>
            <w:r w:rsidR="00F4628A">
              <w:rPr>
                <w:rFonts w:cs="Calibri"/>
                <w:color w:val="000000"/>
              </w:rPr>
              <w:t>entimeter</w:t>
            </w:r>
            <w:proofErr w:type="spellEnd"/>
          </w:p>
        </w:tc>
        <w:tc>
          <w:tcPr>
            <w:tcW w:w="6537" w:type="dxa"/>
          </w:tcPr>
          <w:p w:rsidR="009E3C59" w:rsidRDefault="00033DF4" w:rsidP="009E3C59">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cstheme="minorHAnsi"/>
              </w:rPr>
            </w:pPr>
            <w:r w:rsidRPr="009E3C59">
              <w:rPr>
                <w:rFonts w:cstheme="minorHAnsi"/>
              </w:rPr>
              <w:t xml:space="preserve">Deelnemers </w:t>
            </w:r>
            <w:r w:rsidR="009E1BBB" w:rsidRPr="009E3C59">
              <w:rPr>
                <w:rFonts w:cstheme="minorHAnsi"/>
              </w:rPr>
              <w:t>gaan naar</w:t>
            </w:r>
            <w:r w:rsidR="009E3C59">
              <w:rPr>
                <w:rFonts w:cstheme="minorHAnsi"/>
              </w:rPr>
              <w:t xml:space="preserve"> </w:t>
            </w:r>
            <w:proofErr w:type="spellStart"/>
            <w:r w:rsidR="009E3C59">
              <w:rPr>
                <w:rFonts w:cstheme="minorHAnsi"/>
              </w:rPr>
              <w:t>Mentimeter</w:t>
            </w:r>
            <w:proofErr w:type="spellEnd"/>
            <w:r w:rsidR="009E3C59">
              <w:rPr>
                <w:rFonts w:cstheme="minorHAnsi"/>
              </w:rPr>
              <w:t xml:space="preserve"> en ervaren </w:t>
            </w:r>
            <w:proofErr w:type="spellStart"/>
            <w:r w:rsidR="009E3C59">
              <w:rPr>
                <w:rFonts w:cstheme="minorHAnsi"/>
              </w:rPr>
              <w:t>Mentimeter</w:t>
            </w:r>
            <w:proofErr w:type="spellEnd"/>
            <w:r w:rsidR="009E3C59">
              <w:rPr>
                <w:rFonts w:cstheme="minorHAnsi"/>
              </w:rPr>
              <w:t>.</w:t>
            </w:r>
            <w:r w:rsidRPr="009E3C59">
              <w:rPr>
                <w:rFonts w:cstheme="minorHAnsi"/>
              </w:rPr>
              <w:t xml:space="preserve"> </w:t>
            </w:r>
          </w:p>
          <w:p w:rsidR="00033DF4" w:rsidRDefault="009E1BBB" w:rsidP="009E3C59">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cstheme="minorHAnsi"/>
              </w:rPr>
            </w:pPr>
            <w:r w:rsidRPr="009E3C59">
              <w:rPr>
                <w:rFonts w:cstheme="minorHAnsi"/>
              </w:rPr>
              <w:t xml:space="preserve">Een deel van de vragen is bedoeld </w:t>
            </w:r>
            <w:r w:rsidR="00033DF4" w:rsidRPr="009E3C59">
              <w:rPr>
                <w:rFonts w:cstheme="minorHAnsi"/>
              </w:rPr>
              <w:t>als zelftest van de opgedane kennis (formatieve toetsing).</w:t>
            </w:r>
          </w:p>
          <w:p w:rsidR="009E3C59" w:rsidRPr="009E3C59" w:rsidRDefault="00691182" w:rsidP="009E3C59">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De tool </w:t>
            </w:r>
            <w:proofErr w:type="spellStart"/>
            <w:r>
              <w:rPr>
                <w:rFonts w:cstheme="minorHAnsi"/>
              </w:rPr>
              <w:t>M</w:t>
            </w:r>
            <w:r w:rsidR="009E3C59">
              <w:rPr>
                <w:rFonts w:cstheme="minorHAnsi"/>
              </w:rPr>
              <w:t>entimeter</w:t>
            </w:r>
            <w:proofErr w:type="spellEnd"/>
            <w:r w:rsidR="009E3C59">
              <w:rPr>
                <w:rFonts w:cstheme="minorHAnsi"/>
              </w:rPr>
              <w:t xml:space="preserve"> wordt uitgelegd</w:t>
            </w:r>
            <w:r>
              <w:rPr>
                <w:rFonts w:cstheme="minorHAnsi"/>
              </w:rPr>
              <w:t>, zodat de deelnemers de tool zelf kunnen gebruiken voor hun online scholing.</w:t>
            </w:r>
          </w:p>
          <w:p w:rsidR="00033DF4" w:rsidRPr="004F59CC" w:rsidRDefault="00033DF4" w:rsidP="00033DF4">
            <w:pPr>
              <w:cnfStyle w:val="000000000000" w:firstRow="0" w:lastRow="0" w:firstColumn="0" w:lastColumn="0" w:oddVBand="0" w:evenVBand="0" w:oddHBand="0" w:evenHBand="0" w:firstRowFirstColumn="0" w:firstRowLastColumn="0" w:lastRowFirstColumn="0" w:lastRowLastColumn="0"/>
            </w:pPr>
          </w:p>
        </w:tc>
        <w:tc>
          <w:tcPr>
            <w:tcW w:w="2329" w:type="dxa"/>
          </w:tcPr>
          <w:p w:rsidR="00033DF4" w:rsidRDefault="00691182"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Trainer</w:t>
            </w:r>
          </w:p>
          <w:p w:rsidR="00691182" w:rsidRPr="004F59CC" w:rsidRDefault="00691182"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33DF4" w:rsidRPr="004F59CC"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Mentimeter</w:t>
            </w:r>
            <w:proofErr w:type="spellEnd"/>
          </w:p>
        </w:tc>
      </w:tr>
      <w:tr w:rsidR="00033DF4" w:rsidRPr="00ED41D0" w:rsidTr="00033DF4">
        <w:tc>
          <w:tcPr>
            <w:cnfStyle w:val="001000000000" w:firstRow="0" w:lastRow="0" w:firstColumn="1" w:lastColumn="0" w:oddVBand="0" w:evenVBand="0" w:oddHBand="0" w:evenHBand="0" w:firstRowFirstColumn="0" w:firstRowLastColumn="0" w:lastRowFirstColumn="0" w:lastRowLastColumn="0"/>
            <w:tcW w:w="1319" w:type="dxa"/>
          </w:tcPr>
          <w:p w:rsidR="00033DF4" w:rsidRPr="00ED41D0" w:rsidRDefault="0010056E" w:rsidP="00033DF4">
            <w:pPr>
              <w:rPr>
                <w:rFonts w:cstheme="minorHAnsi"/>
                <w:b w:val="0"/>
              </w:rPr>
            </w:pPr>
            <w:r>
              <w:rPr>
                <w:rFonts w:cstheme="minorHAnsi"/>
                <w:b w:val="0"/>
              </w:rPr>
              <w:t>5</w:t>
            </w:r>
            <w:r>
              <w:rPr>
                <w:rFonts w:cstheme="minorHAnsi"/>
                <w:b w:val="0"/>
              </w:rPr>
              <w:t xml:space="preserve"> min.</w:t>
            </w:r>
          </w:p>
        </w:tc>
        <w:tc>
          <w:tcPr>
            <w:tcW w:w="1899" w:type="dxa"/>
          </w:tcPr>
          <w:p w:rsidR="00033DF4" w:rsidRPr="00ED41D0" w:rsidRDefault="005A2C45" w:rsidP="005A2C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Afsluiting</w:t>
            </w:r>
          </w:p>
        </w:tc>
        <w:tc>
          <w:tcPr>
            <w:tcW w:w="6537" w:type="dxa"/>
          </w:tcPr>
          <w:p w:rsidR="005A2C45" w:rsidRDefault="005A2C45" w:rsidP="00275C45">
            <w:pPr>
              <w:pStyle w:val="Default"/>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Pr>
                <w:rFonts w:asciiTheme="minorHAnsi" w:hAnsiTheme="minorHAnsi" w:cstheme="minorBidi"/>
                <w:color w:val="auto"/>
                <w:sz w:val="22"/>
                <w:szCs w:val="22"/>
              </w:rPr>
              <w:t xml:space="preserve">In </w:t>
            </w:r>
            <w:proofErr w:type="spellStart"/>
            <w:r>
              <w:rPr>
                <w:rFonts w:asciiTheme="minorHAnsi" w:hAnsiTheme="minorHAnsi" w:cstheme="minorBidi"/>
                <w:color w:val="auto"/>
                <w:sz w:val="22"/>
                <w:szCs w:val="22"/>
              </w:rPr>
              <w:t>Mentimeter</w:t>
            </w:r>
            <w:proofErr w:type="spellEnd"/>
            <w:r>
              <w:rPr>
                <w:rFonts w:asciiTheme="minorHAnsi" w:hAnsiTheme="minorHAnsi" w:cstheme="minorBidi"/>
                <w:color w:val="auto"/>
                <w:sz w:val="22"/>
                <w:szCs w:val="22"/>
              </w:rPr>
              <w:t xml:space="preserve"> worden de volgende vragen gesteld en vervolgens besproken:</w:t>
            </w:r>
          </w:p>
          <w:p w:rsidR="00275C45" w:rsidRDefault="00275C45" w:rsidP="00275C45">
            <w:pPr>
              <w:pStyle w:val="Default"/>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Pr>
                <w:rFonts w:asciiTheme="minorHAnsi" w:hAnsiTheme="minorHAnsi" w:cstheme="minorBidi"/>
                <w:color w:val="auto"/>
                <w:sz w:val="22"/>
                <w:szCs w:val="22"/>
              </w:rPr>
              <w:t xml:space="preserve">Welke scholing ga je online maken? </w:t>
            </w:r>
          </w:p>
          <w:p w:rsidR="00275C45" w:rsidRDefault="00275C45" w:rsidP="00275C45">
            <w:pPr>
              <w:pStyle w:val="Default"/>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Pr>
                <w:rFonts w:asciiTheme="minorHAnsi" w:hAnsiTheme="minorHAnsi" w:cstheme="minorBidi"/>
                <w:color w:val="auto"/>
                <w:sz w:val="22"/>
                <w:szCs w:val="22"/>
              </w:rPr>
              <w:t>Welke tools ga je hierbij gebruiken?</w:t>
            </w:r>
          </w:p>
          <w:p w:rsidR="00275C45" w:rsidRPr="003971DC" w:rsidRDefault="00275C45" w:rsidP="00275C45">
            <w:pPr>
              <w:pStyle w:val="Default"/>
              <w:numPr>
                <w:ilvl w:val="0"/>
                <w:numId w:val="4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auto"/>
                <w:sz w:val="22"/>
                <w:szCs w:val="22"/>
              </w:rPr>
            </w:pPr>
            <w:r>
              <w:rPr>
                <w:rFonts w:asciiTheme="minorHAnsi" w:hAnsiTheme="minorHAnsi" w:cstheme="minorBidi"/>
                <w:color w:val="auto"/>
                <w:sz w:val="22"/>
                <w:szCs w:val="22"/>
              </w:rPr>
              <w:t>Welke ondersteuning heb je hierbij nodig?</w:t>
            </w:r>
          </w:p>
          <w:p w:rsidR="00033DF4" w:rsidRPr="00320B4B" w:rsidRDefault="00033DF4" w:rsidP="00691182">
            <w:pPr>
              <w:cnfStyle w:val="000000000000" w:firstRow="0" w:lastRow="0" w:firstColumn="0" w:lastColumn="0" w:oddVBand="0" w:evenVBand="0" w:oddHBand="0" w:evenHBand="0" w:firstRowFirstColumn="0" w:firstRowLastColumn="0" w:lastRowFirstColumn="0" w:lastRowLastColumn="0"/>
            </w:pPr>
          </w:p>
        </w:tc>
        <w:tc>
          <w:tcPr>
            <w:tcW w:w="2329" w:type="dxa"/>
          </w:tcPr>
          <w:p w:rsidR="00033DF4" w:rsidRDefault="00174D15"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174D15" w:rsidRPr="003971DC" w:rsidRDefault="00174D15"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PowerPoint</w:t>
            </w:r>
          </w:p>
          <w:p w:rsidR="00033DF4" w:rsidRPr="00ED41D0" w:rsidRDefault="00033DF4" w:rsidP="005A2C45">
            <w:pPr>
              <w:cnfStyle w:val="000000000000" w:firstRow="0" w:lastRow="0" w:firstColumn="0" w:lastColumn="0" w:oddVBand="0" w:evenVBand="0" w:oddHBand="0" w:evenHBand="0" w:firstRowFirstColumn="0" w:firstRowLastColumn="0" w:lastRowFirstColumn="0" w:lastRowLastColumn="0"/>
              <w:rPr>
                <w:rFonts w:cstheme="minorHAnsi"/>
              </w:rPr>
            </w:pPr>
          </w:p>
        </w:tc>
      </w:tr>
      <w:tr w:rsidR="00033DF4" w:rsidRPr="00BF2E54" w:rsidTr="00033DF4">
        <w:tc>
          <w:tcPr>
            <w:cnfStyle w:val="001000000000" w:firstRow="0" w:lastRow="0" w:firstColumn="1" w:lastColumn="0" w:oddVBand="0" w:evenVBand="0" w:oddHBand="0" w:evenHBand="0" w:firstRowFirstColumn="0" w:firstRowLastColumn="0" w:lastRowFirstColumn="0" w:lastRowLastColumn="0"/>
            <w:tcW w:w="1319" w:type="dxa"/>
          </w:tcPr>
          <w:p w:rsidR="00033DF4" w:rsidRPr="00BF2E54" w:rsidRDefault="0010056E" w:rsidP="00033DF4">
            <w:pPr>
              <w:rPr>
                <w:rFonts w:cstheme="minorHAnsi"/>
                <w:b w:val="0"/>
              </w:rPr>
            </w:pPr>
            <w:r>
              <w:rPr>
                <w:rFonts w:cstheme="minorHAnsi"/>
                <w:b w:val="0"/>
              </w:rPr>
              <w:t>10 min.</w:t>
            </w:r>
          </w:p>
        </w:tc>
        <w:tc>
          <w:tcPr>
            <w:tcW w:w="1899" w:type="dxa"/>
          </w:tcPr>
          <w:p w:rsidR="00033DF4" w:rsidRPr="00BF2E54" w:rsidRDefault="005A2C45" w:rsidP="005A2C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Vragen stellen</w:t>
            </w:r>
          </w:p>
        </w:tc>
        <w:tc>
          <w:tcPr>
            <w:tcW w:w="6537" w:type="dxa"/>
          </w:tcPr>
          <w:p w:rsidR="00033DF4" w:rsidRPr="000423B5" w:rsidRDefault="00E15B6F" w:rsidP="000423B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Mogelijkheid tot vragen stellen</w:t>
            </w:r>
          </w:p>
        </w:tc>
        <w:tc>
          <w:tcPr>
            <w:tcW w:w="2329" w:type="dxa"/>
          </w:tcPr>
          <w:p w:rsidR="00174D15" w:rsidRDefault="00174D15" w:rsidP="00174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033DF4" w:rsidRPr="00BF2E54" w:rsidRDefault="00174D15" w:rsidP="00174D1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10" w:type="dxa"/>
          </w:tcPr>
          <w:p w:rsidR="00033DF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33DF4" w:rsidRPr="00BF2E54" w:rsidRDefault="00033DF4" w:rsidP="00033DF4">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2A4CF8" w:rsidRPr="00BF2E54" w:rsidRDefault="002A4CF8" w:rsidP="002A4CF8">
      <w:pPr>
        <w:rPr>
          <w:rFonts w:cstheme="minorHAnsi"/>
        </w:rPr>
      </w:pPr>
    </w:p>
    <w:p w:rsidR="00F34BF7" w:rsidRDefault="00F34BF7">
      <w:pPr>
        <w:spacing w:after="160"/>
        <w:rPr>
          <w:rFonts w:cstheme="minorHAnsi"/>
        </w:rPr>
      </w:pPr>
      <w:r>
        <w:rPr>
          <w:rFonts w:cstheme="minorHAnsi"/>
        </w:rPr>
        <w:br w:type="page"/>
      </w:r>
    </w:p>
    <w:p w:rsidR="00F34BF7" w:rsidRPr="005037A7" w:rsidRDefault="00F34BF7" w:rsidP="00F34BF7">
      <w:pPr>
        <w:pStyle w:val="Titel"/>
      </w:pPr>
      <w:r>
        <w:lastRenderedPageBreak/>
        <w:t>Deel 2: Didactische werkvormen voor digitaal lesgeven</w:t>
      </w:r>
    </w:p>
    <w:p w:rsidR="00132D39" w:rsidRDefault="00132D39" w:rsidP="00132D39">
      <w:pPr>
        <w:pStyle w:val="Ondertitel"/>
      </w:pPr>
      <w:r>
        <w:t xml:space="preserve">Lesopzet online scholing </w:t>
      </w:r>
    </w:p>
    <w:p w:rsidR="00132D39" w:rsidRDefault="00132D39" w:rsidP="00132D39">
      <w:r>
        <w:t>Trainers: Judith Gregoor, onderwijskundige; Myrthe Disselhorst, onderwijskundige</w:t>
      </w:r>
    </w:p>
    <w:p w:rsidR="00132D39" w:rsidRDefault="00132D39" w:rsidP="00132D39">
      <w:r>
        <w:t>Moderators: Judith Gregoor, onderwijskundige; Myrthe Disselhorst, onderwijskundige</w:t>
      </w:r>
    </w:p>
    <w:p w:rsidR="00132D39" w:rsidRDefault="00132D39" w:rsidP="00132D39">
      <w:r>
        <w:t xml:space="preserve">Platform: </w:t>
      </w:r>
      <w:proofErr w:type="spellStart"/>
      <w:r>
        <w:t>Lifesize</w:t>
      </w:r>
      <w:proofErr w:type="spellEnd"/>
    </w:p>
    <w:p w:rsidR="00A343E2" w:rsidRDefault="00A343E2" w:rsidP="00132D39"/>
    <w:p w:rsidR="00106490" w:rsidRDefault="00106490" w:rsidP="00106490">
      <w:r w:rsidRPr="003971DC">
        <w:t>Deelnemers</w:t>
      </w:r>
      <w:r>
        <w:t xml:space="preserve"> gaan in deze workshop aan de slag met didactische werkvormen voor digitaal lesgeven. Na de workshop weten de deelnemers wat van belang is om goed digitaal les te geven en hoe ze dit kunnen uitvoeren. Meerdere online werkvormen en tools komen aan bod die leren bewerkstelligen. </w:t>
      </w:r>
    </w:p>
    <w:p w:rsidR="00106490" w:rsidRDefault="00106490" w:rsidP="00132D39"/>
    <w:p w:rsidR="00A343E2" w:rsidRDefault="00A343E2" w:rsidP="001D5BD2">
      <w:r>
        <w:t>Leerdoelen:</w:t>
      </w:r>
    </w:p>
    <w:p w:rsidR="005405B5" w:rsidRDefault="005405B5" w:rsidP="005405B5">
      <w:pPr>
        <w:pStyle w:val="Lijstalinea"/>
        <w:numPr>
          <w:ilvl w:val="0"/>
          <w:numId w:val="45"/>
        </w:numPr>
        <w:textAlignment w:val="center"/>
        <w:rPr>
          <w:rFonts w:cstheme="minorHAnsi"/>
        </w:rPr>
      </w:pPr>
      <w:r>
        <w:rPr>
          <w:rFonts w:cstheme="minorHAnsi"/>
        </w:rPr>
        <w:t>De deelnemers leren over het opstellen van leerdoelen voor een online scholing.</w:t>
      </w:r>
    </w:p>
    <w:p w:rsidR="005405B5" w:rsidRDefault="005405B5" w:rsidP="005405B5">
      <w:pPr>
        <w:pStyle w:val="Lijstalinea"/>
        <w:numPr>
          <w:ilvl w:val="0"/>
          <w:numId w:val="45"/>
        </w:numPr>
        <w:textAlignment w:val="center"/>
        <w:rPr>
          <w:rFonts w:cstheme="minorHAnsi"/>
        </w:rPr>
      </w:pPr>
      <w:r>
        <w:rPr>
          <w:rFonts w:cstheme="minorHAnsi"/>
        </w:rPr>
        <w:t xml:space="preserve">De deelnemers </w:t>
      </w:r>
      <w:r w:rsidR="00664F44">
        <w:rPr>
          <w:rFonts w:cstheme="minorHAnsi"/>
        </w:rPr>
        <w:t xml:space="preserve">hebben inzicht in </w:t>
      </w:r>
      <w:r>
        <w:rPr>
          <w:rFonts w:cstheme="minorHAnsi"/>
        </w:rPr>
        <w:t>het belang van werkvormen.</w:t>
      </w:r>
    </w:p>
    <w:p w:rsidR="005405B5" w:rsidRPr="005405B5" w:rsidRDefault="005405B5" w:rsidP="005405B5">
      <w:pPr>
        <w:pStyle w:val="Lijstalinea"/>
        <w:numPr>
          <w:ilvl w:val="0"/>
          <w:numId w:val="45"/>
        </w:numPr>
        <w:textAlignment w:val="center"/>
        <w:rPr>
          <w:rFonts w:cstheme="minorHAnsi"/>
        </w:rPr>
      </w:pPr>
      <w:r>
        <w:rPr>
          <w:rFonts w:cstheme="minorHAnsi"/>
        </w:rPr>
        <w:t xml:space="preserve">De deelnemers </w:t>
      </w:r>
      <w:r w:rsidR="00664F44">
        <w:rPr>
          <w:rFonts w:cstheme="minorHAnsi"/>
        </w:rPr>
        <w:t>kunnen werkvormen kiezen die passend zijn bij hun leerdoelen</w:t>
      </w:r>
      <w:r>
        <w:rPr>
          <w:rFonts w:cstheme="minorHAnsi"/>
        </w:rPr>
        <w:t>.</w:t>
      </w:r>
    </w:p>
    <w:p w:rsidR="005405B5" w:rsidRPr="005405B5" w:rsidRDefault="005405B5" w:rsidP="00A343E2">
      <w:pPr>
        <w:pStyle w:val="Lijstalinea"/>
        <w:numPr>
          <w:ilvl w:val="0"/>
          <w:numId w:val="45"/>
        </w:numPr>
      </w:pPr>
      <w:r>
        <w:rPr>
          <w:rFonts w:cstheme="minorHAnsi"/>
        </w:rPr>
        <w:t>De deelnemers weten hoe ze werkvormen</w:t>
      </w:r>
      <w:r w:rsidR="00664F44">
        <w:rPr>
          <w:rFonts w:cstheme="minorHAnsi"/>
        </w:rPr>
        <w:t xml:space="preserve"> op een juiste manier online</w:t>
      </w:r>
      <w:r>
        <w:rPr>
          <w:rFonts w:cstheme="minorHAnsi"/>
        </w:rPr>
        <w:t xml:space="preserve"> in kunnen zetten.</w:t>
      </w:r>
    </w:p>
    <w:p w:rsidR="005405B5" w:rsidRPr="005405B5" w:rsidRDefault="005405B5" w:rsidP="00A343E2">
      <w:pPr>
        <w:pStyle w:val="Lijstalinea"/>
        <w:numPr>
          <w:ilvl w:val="0"/>
          <w:numId w:val="45"/>
        </w:numPr>
      </w:pPr>
      <w:r>
        <w:rPr>
          <w:rFonts w:cstheme="minorHAnsi"/>
        </w:rPr>
        <w:t>De deelnemers ervaren voorbeelden van werkvormen in online scholing.</w:t>
      </w:r>
    </w:p>
    <w:p w:rsidR="005405B5" w:rsidRDefault="00664F44" w:rsidP="00A343E2">
      <w:pPr>
        <w:pStyle w:val="Lijstalinea"/>
        <w:numPr>
          <w:ilvl w:val="0"/>
          <w:numId w:val="45"/>
        </w:numPr>
      </w:pPr>
      <w:r>
        <w:t xml:space="preserve">De deelnemers ervaren hoe je online kunt netwerken bij een online bijeenkomst. </w:t>
      </w:r>
    </w:p>
    <w:p w:rsidR="00376862" w:rsidRDefault="001D5BD2" w:rsidP="00A343E2">
      <w:pPr>
        <w:pStyle w:val="Lijstalinea"/>
        <w:numPr>
          <w:ilvl w:val="0"/>
          <w:numId w:val="45"/>
        </w:numPr>
      </w:pPr>
      <w:r>
        <w:t>De deelnemers ervaren meerdere online tools die leren bevorderen.</w:t>
      </w:r>
    </w:p>
    <w:p w:rsidR="00F34BF7" w:rsidRPr="003971DC" w:rsidRDefault="00F34BF7" w:rsidP="00F34BF7"/>
    <w:tbl>
      <w:tblPr>
        <w:tblStyle w:val="Tabelraster1licht"/>
        <w:tblW w:w="0" w:type="auto"/>
        <w:tblLook w:val="04A0" w:firstRow="1" w:lastRow="0" w:firstColumn="1" w:lastColumn="0" w:noHBand="0" w:noVBand="1"/>
      </w:tblPr>
      <w:tblGrid>
        <w:gridCol w:w="1334"/>
        <w:gridCol w:w="1606"/>
        <w:gridCol w:w="6687"/>
        <w:gridCol w:w="2443"/>
        <w:gridCol w:w="1924"/>
      </w:tblGrid>
      <w:tr w:rsidR="00BE0F09" w:rsidRPr="005037A7" w:rsidTr="005405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4" w:type="dxa"/>
            <w:shd w:val="clear" w:color="auto" w:fill="A6A6A6" w:themeFill="background1" w:themeFillShade="A6"/>
          </w:tcPr>
          <w:p w:rsidR="00F34BF7" w:rsidRPr="005037A7" w:rsidRDefault="00F34BF7" w:rsidP="007A3DE8">
            <w:pPr>
              <w:rPr>
                <w:rFonts w:cstheme="minorHAnsi"/>
                <w:color w:val="FFFFFF" w:themeColor="background1"/>
              </w:rPr>
            </w:pPr>
            <w:r w:rsidRPr="005037A7">
              <w:rPr>
                <w:rFonts w:cstheme="minorHAnsi"/>
                <w:color w:val="FFFFFF" w:themeColor="background1"/>
              </w:rPr>
              <w:t>Tijd</w:t>
            </w:r>
          </w:p>
        </w:tc>
        <w:tc>
          <w:tcPr>
            <w:tcW w:w="1606" w:type="dxa"/>
            <w:shd w:val="clear" w:color="auto" w:fill="A6A6A6" w:themeFill="background1" w:themeFillShade="A6"/>
          </w:tcPr>
          <w:p w:rsidR="00F34BF7" w:rsidRPr="005037A7" w:rsidRDefault="00F34BF7" w:rsidP="007A3DE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Inhoud</w:t>
            </w:r>
          </w:p>
        </w:tc>
        <w:tc>
          <w:tcPr>
            <w:tcW w:w="6687" w:type="dxa"/>
            <w:shd w:val="clear" w:color="auto" w:fill="A6A6A6" w:themeFill="background1" w:themeFillShade="A6"/>
          </w:tcPr>
          <w:p w:rsidR="00F34BF7" w:rsidRPr="005037A7" w:rsidRDefault="00F34BF7" w:rsidP="007A3DE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Werkvorm</w:t>
            </w:r>
          </w:p>
        </w:tc>
        <w:tc>
          <w:tcPr>
            <w:tcW w:w="2443" w:type="dxa"/>
            <w:shd w:val="clear" w:color="auto" w:fill="A6A6A6" w:themeFill="background1" w:themeFillShade="A6"/>
          </w:tcPr>
          <w:p w:rsidR="00F34BF7" w:rsidRPr="005037A7" w:rsidRDefault="00F34BF7" w:rsidP="007A3DE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Wie</w:t>
            </w:r>
          </w:p>
        </w:tc>
        <w:tc>
          <w:tcPr>
            <w:tcW w:w="1924" w:type="dxa"/>
            <w:shd w:val="clear" w:color="auto" w:fill="A6A6A6" w:themeFill="background1" w:themeFillShade="A6"/>
          </w:tcPr>
          <w:p w:rsidR="00F34BF7" w:rsidRPr="005037A7" w:rsidRDefault="00F34BF7" w:rsidP="007A3DE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5037A7">
              <w:rPr>
                <w:rFonts w:cstheme="minorHAnsi"/>
                <w:color w:val="FFFFFF" w:themeColor="background1"/>
              </w:rPr>
              <w:t>Hulpmiddelen</w:t>
            </w:r>
          </w:p>
        </w:tc>
      </w:tr>
      <w:tr w:rsidR="00FC49CB" w:rsidRPr="000E3A89" w:rsidTr="005405B5">
        <w:tc>
          <w:tcPr>
            <w:cnfStyle w:val="001000000000" w:firstRow="0" w:lastRow="0" w:firstColumn="1" w:lastColumn="0" w:oddVBand="0" w:evenVBand="0" w:oddHBand="0" w:evenHBand="0" w:firstRowFirstColumn="0" w:firstRowLastColumn="0" w:lastRowFirstColumn="0" w:lastRowLastColumn="0"/>
            <w:tcW w:w="1334" w:type="dxa"/>
          </w:tcPr>
          <w:p w:rsidR="00FC49CB" w:rsidRPr="00954309" w:rsidRDefault="0010056E" w:rsidP="00FC49CB">
            <w:pPr>
              <w:rPr>
                <w:rFonts w:cstheme="minorHAnsi"/>
                <w:b w:val="0"/>
              </w:rPr>
            </w:pPr>
            <w:r>
              <w:rPr>
                <w:rFonts w:cstheme="minorHAnsi"/>
                <w:b w:val="0"/>
              </w:rPr>
              <w:t>3</w:t>
            </w:r>
            <w:r>
              <w:rPr>
                <w:rFonts w:cstheme="minorHAnsi"/>
                <w:b w:val="0"/>
              </w:rPr>
              <w:t>0 min.</w:t>
            </w:r>
          </w:p>
        </w:tc>
        <w:tc>
          <w:tcPr>
            <w:tcW w:w="1606" w:type="dxa"/>
          </w:tcPr>
          <w:p w:rsidR="00FC49CB" w:rsidRPr="000E3A89"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Landing</w:t>
            </w:r>
          </w:p>
        </w:tc>
        <w:tc>
          <w:tcPr>
            <w:tcW w:w="6687" w:type="dxa"/>
          </w:tcPr>
          <w:p w:rsidR="00FC49CB"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deelnemers hebben vooraf instructies ontvangen over </w:t>
            </w:r>
            <w:proofErr w:type="spellStart"/>
            <w:r>
              <w:rPr>
                <w:rFonts w:cstheme="minorHAnsi"/>
              </w:rPr>
              <w:t>Lifesize</w:t>
            </w:r>
            <w:proofErr w:type="spellEnd"/>
            <w:r>
              <w:rPr>
                <w:rFonts w:cstheme="minorHAnsi"/>
              </w:rPr>
              <w:t xml:space="preserve">. Voor vragen vooraf zijn de trainers bereikbaar. </w:t>
            </w:r>
          </w:p>
          <w:p w:rsidR="00FC49CB"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
          <w:p w:rsidR="00FC49CB"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Deelnemers kunnen vanaf een half uur voor aanvang aanwezig zijn. De trainer is aanwezig en de moderator telefonisch bereikbaar voor eventuele vragen.  </w:t>
            </w:r>
          </w:p>
          <w:p w:rsidR="00FC49CB"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
          <w:p w:rsidR="00FC49CB" w:rsidRDefault="0040377D"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 xml:space="preserve">De deelnemers kunnen alvast beginnen  met een paar vragen in </w:t>
            </w:r>
            <w:proofErr w:type="spellStart"/>
            <w:r>
              <w:rPr>
                <w:rFonts w:cstheme="minorHAnsi"/>
              </w:rPr>
              <w:t>Mentimeter</w:t>
            </w:r>
            <w:proofErr w:type="spellEnd"/>
            <w:r>
              <w:rPr>
                <w:rFonts w:cstheme="minorHAnsi"/>
              </w:rPr>
              <w:t xml:space="preserve">. Hier wordt de voorkennis aangeboord van het eerste deel van de training Digitaal Lesgeven. De vragen zijn ook gericht op de leerwensen van de training. </w:t>
            </w:r>
            <w:r w:rsidR="00FC49CB">
              <w:rPr>
                <w:rFonts w:cstheme="minorHAnsi"/>
              </w:rPr>
              <w:t>Deelnemers zien daarna de antwoorden die door anderen gegeven zijn.</w:t>
            </w:r>
          </w:p>
          <w:p w:rsidR="00FC49CB"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
          <w:p w:rsidR="00FC49CB" w:rsidRPr="00BC17B9"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w:t>
            </w:r>
            <w:r w:rsidR="0040377D">
              <w:rPr>
                <w:rFonts w:cstheme="minorHAnsi"/>
              </w:rPr>
              <w:t>trainer</w:t>
            </w:r>
            <w:r>
              <w:rPr>
                <w:rFonts w:cstheme="minorHAnsi"/>
              </w:rPr>
              <w:t xml:space="preserve"> heet deelnemers, zo veel mogelijk, persoonlijk welkom.</w:t>
            </w:r>
          </w:p>
          <w:p w:rsidR="00FC49CB" w:rsidRPr="00EB7A80"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
        </w:tc>
        <w:tc>
          <w:tcPr>
            <w:tcW w:w="2443" w:type="dxa"/>
          </w:tcPr>
          <w:p w:rsidR="00FC49CB" w:rsidRDefault="00A541E7"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lastRenderedPageBreak/>
              <w:t>Trainer</w:t>
            </w:r>
          </w:p>
          <w:p w:rsidR="00A541E7" w:rsidRPr="000E3A89" w:rsidRDefault="00A541E7"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24" w:type="dxa"/>
          </w:tcPr>
          <w:p w:rsidR="00FC49CB" w:rsidRDefault="00A541E7"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FC49CB"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Mentimeter</w:t>
            </w:r>
            <w:proofErr w:type="spellEnd"/>
          </w:p>
          <w:p w:rsidR="00FC49CB" w:rsidRPr="000E3A89"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
        </w:tc>
      </w:tr>
      <w:tr w:rsidR="00A07312" w:rsidRPr="00BF2E54" w:rsidTr="005405B5">
        <w:tc>
          <w:tcPr>
            <w:cnfStyle w:val="001000000000" w:firstRow="0" w:lastRow="0" w:firstColumn="1" w:lastColumn="0" w:oddVBand="0" w:evenVBand="0" w:oddHBand="0" w:evenHBand="0" w:firstRowFirstColumn="0" w:firstRowLastColumn="0" w:lastRowFirstColumn="0" w:lastRowLastColumn="0"/>
            <w:tcW w:w="1334" w:type="dxa"/>
          </w:tcPr>
          <w:p w:rsidR="00A07312" w:rsidRPr="00A07312" w:rsidRDefault="0010056E" w:rsidP="00FC49CB">
            <w:pPr>
              <w:rPr>
                <w:rFonts w:cstheme="minorHAnsi"/>
                <w:b w:val="0"/>
              </w:rPr>
            </w:pPr>
            <w:r>
              <w:rPr>
                <w:rFonts w:cstheme="minorHAnsi"/>
                <w:b w:val="0"/>
              </w:rPr>
              <w:t>10 min.</w:t>
            </w:r>
          </w:p>
        </w:tc>
        <w:tc>
          <w:tcPr>
            <w:tcW w:w="1606" w:type="dxa"/>
          </w:tcPr>
          <w:p w:rsidR="00A07312" w:rsidRDefault="00A07312"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Opening</w:t>
            </w:r>
          </w:p>
        </w:tc>
        <w:tc>
          <w:tcPr>
            <w:tcW w:w="6687" w:type="dxa"/>
          </w:tcPr>
          <w:p w:rsidR="00A07312" w:rsidRDefault="00A07312" w:rsidP="00A07312">
            <w:p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heet iedereen welkom. De antwoorden op de vragen in </w:t>
            </w:r>
            <w:proofErr w:type="spellStart"/>
            <w:r>
              <w:rPr>
                <w:rFonts w:cstheme="minorHAnsi"/>
              </w:rPr>
              <w:t>mentimeter</w:t>
            </w:r>
            <w:proofErr w:type="spellEnd"/>
            <w:r>
              <w:rPr>
                <w:rFonts w:cstheme="minorHAnsi"/>
              </w:rPr>
              <w:t xml:space="preserve"> worden behandeld. Hierin wordt voorkennis aangeboord over het onderwerp digitaal lesgeven.</w:t>
            </w:r>
          </w:p>
          <w:p w:rsidR="00A07312" w:rsidRPr="00A07312" w:rsidRDefault="00A07312" w:rsidP="00A07312">
            <w:pPr>
              <w:textAlignment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2443" w:type="dxa"/>
          </w:tcPr>
          <w:p w:rsidR="00A07312" w:rsidRDefault="00A07312" w:rsidP="00A541E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tc>
        <w:tc>
          <w:tcPr>
            <w:tcW w:w="1924" w:type="dxa"/>
          </w:tcPr>
          <w:p w:rsidR="00A07312" w:rsidRDefault="00A07312"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A07312" w:rsidRDefault="00A07312"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Mentimeter</w:t>
            </w:r>
            <w:proofErr w:type="spellEnd"/>
          </w:p>
        </w:tc>
      </w:tr>
      <w:tr w:rsidR="00FC49CB" w:rsidRPr="00BF2E54" w:rsidTr="005405B5">
        <w:tc>
          <w:tcPr>
            <w:cnfStyle w:val="001000000000" w:firstRow="0" w:lastRow="0" w:firstColumn="1" w:lastColumn="0" w:oddVBand="0" w:evenVBand="0" w:oddHBand="0" w:evenHBand="0" w:firstRowFirstColumn="0" w:firstRowLastColumn="0" w:lastRowFirstColumn="0" w:lastRowLastColumn="0"/>
            <w:tcW w:w="1334" w:type="dxa"/>
          </w:tcPr>
          <w:p w:rsidR="00FC49CB" w:rsidRPr="00954309" w:rsidRDefault="0010056E" w:rsidP="0010056E">
            <w:pPr>
              <w:rPr>
                <w:rFonts w:cstheme="minorHAnsi"/>
                <w:b w:val="0"/>
              </w:rPr>
            </w:pPr>
            <w:r>
              <w:rPr>
                <w:rFonts w:cstheme="minorHAnsi"/>
                <w:b w:val="0"/>
              </w:rPr>
              <w:t>2</w:t>
            </w:r>
            <w:r>
              <w:rPr>
                <w:rFonts w:cstheme="minorHAnsi"/>
                <w:b w:val="0"/>
              </w:rPr>
              <w:t>0 min.</w:t>
            </w:r>
          </w:p>
        </w:tc>
        <w:tc>
          <w:tcPr>
            <w:tcW w:w="1606" w:type="dxa"/>
          </w:tcPr>
          <w:p w:rsidR="00FC49CB" w:rsidRPr="00BF2E54" w:rsidRDefault="005405B5"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Leerdoelen en w</w:t>
            </w:r>
            <w:r w:rsidR="00A541E7">
              <w:rPr>
                <w:rFonts w:cstheme="minorHAnsi"/>
              </w:rPr>
              <w:t>erkvormen kiezen</w:t>
            </w:r>
          </w:p>
        </w:tc>
        <w:tc>
          <w:tcPr>
            <w:tcW w:w="6687" w:type="dxa"/>
          </w:tcPr>
          <w:p w:rsidR="005405B5" w:rsidRPr="005405B5" w:rsidRDefault="005405B5" w:rsidP="005405B5">
            <w:p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gaat op een interactieve manier aan de slag met de theorie over leerdoelen en werkvormen. De deelnemers ervaren een aantal werkvormen zelf. </w:t>
            </w:r>
          </w:p>
          <w:p w:rsidR="00FC49CB" w:rsidRDefault="00A541E7" w:rsidP="00A541E7">
            <w:pPr>
              <w:pStyle w:val="Lijstalinea"/>
              <w:numPr>
                <w:ilvl w:val="0"/>
                <w:numId w:val="33"/>
              </w:num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deelnemers leren over </w:t>
            </w:r>
            <w:r w:rsidR="003B10D8">
              <w:rPr>
                <w:rFonts w:cstheme="minorHAnsi"/>
              </w:rPr>
              <w:t>het opstellen van leerdoelen voor</w:t>
            </w:r>
            <w:r>
              <w:rPr>
                <w:rFonts w:cstheme="minorHAnsi"/>
              </w:rPr>
              <w:t xml:space="preserve"> een online scholing.</w:t>
            </w:r>
          </w:p>
          <w:p w:rsidR="00A541E7" w:rsidRDefault="00A541E7" w:rsidP="00A541E7">
            <w:pPr>
              <w:pStyle w:val="Lijstalinea"/>
              <w:numPr>
                <w:ilvl w:val="0"/>
                <w:numId w:val="33"/>
              </w:num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deelnemers leren over het belang van werkvormen.</w:t>
            </w:r>
          </w:p>
          <w:p w:rsidR="00A541E7" w:rsidRDefault="00A541E7" w:rsidP="008C6D0D">
            <w:pPr>
              <w:pStyle w:val="Lijstalinea"/>
              <w:numPr>
                <w:ilvl w:val="0"/>
                <w:numId w:val="33"/>
              </w:num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deelnemers leren over hoe werkvormen te kiezen.</w:t>
            </w:r>
          </w:p>
          <w:p w:rsidR="005405B5" w:rsidRPr="008C6D0D" w:rsidRDefault="005405B5" w:rsidP="008C6D0D">
            <w:pPr>
              <w:pStyle w:val="Lijstalinea"/>
              <w:numPr>
                <w:ilvl w:val="0"/>
                <w:numId w:val="33"/>
              </w:num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deelnemers weten hoe ze werkvormen in kunnen zetten.</w:t>
            </w:r>
          </w:p>
        </w:tc>
        <w:tc>
          <w:tcPr>
            <w:tcW w:w="2443" w:type="dxa"/>
          </w:tcPr>
          <w:p w:rsidR="00A541E7" w:rsidRDefault="00A541E7" w:rsidP="00A541E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FC49CB" w:rsidRPr="00BF2E54" w:rsidRDefault="00A541E7" w:rsidP="00A541E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24" w:type="dxa"/>
          </w:tcPr>
          <w:p w:rsidR="00A541E7" w:rsidRDefault="008C6D0D"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r>
              <w:rPr>
                <w:rFonts w:cstheme="minorHAnsi"/>
              </w:rPr>
              <w:t xml:space="preserve"> </w:t>
            </w:r>
          </w:p>
          <w:p w:rsidR="008C6D0D" w:rsidRPr="00BF2E54" w:rsidRDefault="008C6D0D"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Powerpoint</w:t>
            </w:r>
            <w:proofErr w:type="spellEnd"/>
          </w:p>
        </w:tc>
      </w:tr>
      <w:tr w:rsidR="00FC49CB" w:rsidRPr="00ED41D0" w:rsidTr="005405B5">
        <w:tc>
          <w:tcPr>
            <w:cnfStyle w:val="001000000000" w:firstRow="0" w:lastRow="0" w:firstColumn="1" w:lastColumn="0" w:oddVBand="0" w:evenVBand="0" w:oddHBand="0" w:evenHBand="0" w:firstRowFirstColumn="0" w:firstRowLastColumn="0" w:lastRowFirstColumn="0" w:lastRowLastColumn="0"/>
            <w:tcW w:w="1334" w:type="dxa"/>
          </w:tcPr>
          <w:p w:rsidR="00FC49CB" w:rsidRPr="00954309" w:rsidRDefault="0010056E" w:rsidP="00FC49CB">
            <w:pPr>
              <w:rPr>
                <w:rFonts w:cstheme="minorHAnsi"/>
                <w:b w:val="0"/>
              </w:rPr>
            </w:pPr>
            <w:r>
              <w:rPr>
                <w:rFonts w:cstheme="minorHAnsi"/>
                <w:b w:val="0"/>
              </w:rPr>
              <w:t>10 min.</w:t>
            </w:r>
          </w:p>
        </w:tc>
        <w:tc>
          <w:tcPr>
            <w:tcW w:w="1606" w:type="dxa"/>
          </w:tcPr>
          <w:p w:rsidR="00FC49CB" w:rsidRPr="00ED41D0" w:rsidRDefault="008C6D0D"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Mindmeister</w:t>
            </w:r>
            <w:proofErr w:type="spellEnd"/>
          </w:p>
        </w:tc>
        <w:tc>
          <w:tcPr>
            <w:tcW w:w="6687" w:type="dxa"/>
          </w:tcPr>
          <w:p w:rsidR="00FC49CB" w:rsidRDefault="008C6D0D" w:rsidP="008C6D0D">
            <w:p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trainer legt de tool </w:t>
            </w:r>
            <w:proofErr w:type="spellStart"/>
            <w:r>
              <w:rPr>
                <w:rFonts w:cstheme="minorHAnsi"/>
              </w:rPr>
              <w:t>mindmeister</w:t>
            </w:r>
            <w:proofErr w:type="spellEnd"/>
            <w:r>
              <w:rPr>
                <w:rFonts w:cstheme="minorHAnsi"/>
              </w:rPr>
              <w:t xml:space="preserve"> uit en waarvoor het kan worden gebruikt. </w:t>
            </w:r>
          </w:p>
          <w:p w:rsidR="008C6D0D" w:rsidRPr="008C6D0D" w:rsidRDefault="008C6D0D" w:rsidP="008C6D0D">
            <w:pPr>
              <w:textAlignment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Vervolgens gaan de deelnemers zelf aan de slag met </w:t>
            </w:r>
            <w:proofErr w:type="spellStart"/>
            <w:r>
              <w:rPr>
                <w:rFonts w:cstheme="minorHAnsi"/>
              </w:rPr>
              <w:t>mindmeister</w:t>
            </w:r>
            <w:proofErr w:type="spellEnd"/>
            <w:r w:rsidR="005405B5">
              <w:rPr>
                <w:rFonts w:cstheme="minorHAnsi"/>
              </w:rPr>
              <w:t xml:space="preserve"> en ervaren ze hoe </w:t>
            </w:r>
            <w:proofErr w:type="spellStart"/>
            <w:r w:rsidR="005405B5">
              <w:rPr>
                <w:rFonts w:cstheme="minorHAnsi"/>
              </w:rPr>
              <w:t>mindmeister</w:t>
            </w:r>
            <w:proofErr w:type="spellEnd"/>
            <w:r w:rsidR="005405B5">
              <w:rPr>
                <w:rFonts w:cstheme="minorHAnsi"/>
              </w:rPr>
              <w:t xml:space="preserve"> werkt</w:t>
            </w:r>
            <w:r>
              <w:rPr>
                <w:rFonts w:cstheme="minorHAnsi"/>
              </w:rPr>
              <w:t>.</w:t>
            </w:r>
          </w:p>
        </w:tc>
        <w:tc>
          <w:tcPr>
            <w:tcW w:w="2443" w:type="dxa"/>
          </w:tcPr>
          <w:p w:rsidR="00FC49CB" w:rsidRPr="00DF6038" w:rsidRDefault="008C6D0D" w:rsidP="008C6D0D">
            <w:pPr>
              <w:cnfStyle w:val="000000000000" w:firstRow="0" w:lastRow="0" w:firstColumn="0" w:lastColumn="0" w:oddVBand="0" w:evenVBand="0" w:oddHBand="0" w:evenHBand="0" w:firstRowFirstColumn="0" w:firstRowLastColumn="0" w:lastRowFirstColumn="0" w:lastRowLastColumn="0"/>
              <w:rPr>
                <w:rFonts w:cstheme="minorHAnsi"/>
              </w:rPr>
            </w:pPr>
            <w:r w:rsidRPr="00DF6038">
              <w:rPr>
                <w:rFonts w:cstheme="minorHAnsi"/>
              </w:rPr>
              <w:t>Trainer</w:t>
            </w:r>
          </w:p>
          <w:p w:rsidR="008C6D0D" w:rsidRPr="00DF6038" w:rsidRDefault="008C6D0D" w:rsidP="008C6D0D">
            <w:pPr>
              <w:cnfStyle w:val="000000000000" w:firstRow="0" w:lastRow="0" w:firstColumn="0" w:lastColumn="0" w:oddVBand="0" w:evenVBand="0" w:oddHBand="0" w:evenHBand="0" w:firstRowFirstColumn="0" w:firstRowLastColumn="0" w:lastRowFirstColumn="0" w:lastRowLastColumn="0"/>
              <w:rPr>
                <w:rFonts w:cstheme="minorHAnsi"/>
              </w:rPr>
            </w:pPr>
            <w:r w:rsidRPr="00DF6038">
              <w:rPr>
                <w:rFonts w:cstheme="minorHAnsi"/>
              </w:rPr>
              <w:t>Deelnemers</w:t>
            </w:r>
          </w:p>
        </w:tc>
        <w:tc>
          <w:tcPr>
            <w:tcW w:w="1924" w:type="dxa"/>
          </w:tcPr>
          <w:p w:rsidR="00FC49CB" w:rsidRDefault="008C6D0D" w:rsidP="008C6D0D">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8C6D0D" w:rsidRPr="00ED41D0" w:rsidRDefault="008C6D0D" w:rsidP="008C6D0D">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Mindmeister</w:t>
            </w:r>
            <w:proofErr w:type="spellEnd"/>
          </w:p>
        </w:tc>
      </w:tr>
      <w:tr w:rsidR="00FC49CB" w:rsidRPr="00840422" w:rsidTr="00080B8C">
        <w:trPr>
          <w:trHeight w:val="3014"/>
        </w:trPr>
        <w:tc>
          <w:tcPr>
            <w:cnfStyle w:val="001000000000" w:firstRow="0" w:lastRow="0" w:firstColumn="1" w:lastColumn="0" w:oddVBand="0" w:evenVBand="0" w:oddHBand="0" w:evenHBand="0" w:firstRowFirstColumn="0" w:firstRowLastColumn="0" w:lastRowFirstColumn="0" w:lastRowLastColumn="0"/>
            <w:tcW w:w="1334" w:type="dxa"/>
          </w:tcPr>
          <w:p w:rsidR="00FC49CB" w:rsidRPr="00954309" w:rsidRDefault="0010056E" w:rsidP="005405B5">
            <w:pPr>
              <w:rPr>
                <w:rFonts w:cstheme="minorHAnsi"/>
                <w:b w:val="0"/>
              </w:rPr>
            </w:pPr>
            <w:r>
              <w:rPr>
                <w:rFonts w:cstheme="minorHAnsi"/>
                <w:b w:val="0"/>
              </w:rPr>
              <w:lastRenderedPageBreak/>
              <w:t>10 min.</w:t>
            </w:r>
          </w:p>
        </w:tc>
        <w:tc>
          <w:tcPr>
            <w:tcW w:w="1606" w:type="dxa"/>
          </w:tcPr>
          <w:p w:rsidR="00FC49CB" w:rsidRPr="00840422" w:rsidRDefault="008C6D0D" w:rsidP="00FC49CB">
            <w:pPr>
              <w:cnfStyle w:val="000000000000" w:firstRow="0" w:lastRow="0" w:firstColumn="0" w:lastColumn="0" w:oddVBand="0" w:evenVBand="0" w:oddHBand="0" w:evenHBand="0" w:firstRowFirstColumn="0" w:firstRowLastColumn="0" w:lastRowFirstColumn="0" w:lastRowLastColumn="0"/>
              <w:rPr>
                <w:rFonts w:cs="Calibri"/>
                <w:color w:val="000000"/>
              </w:rPr>
            </w:pPr>
            <w:proofErr w:type="spellStart"/>
            <w:r>
              <w:rPr>
                <w:rFonts w:cs="Calibri"/>
                <w:color w:val="000000"/>
              </w:rPr>
              <w:t>Padlet</w:t>
            </w:r>
            <w:proofErr w:type="spellEnd"/>
            <w:r w:rsidR="00DF6038">
              <w:rPr>
                <w:rFonts w:cs="Calibri"/>
                <w:color w:val="000000"/>
              </w:rPr>
              <w:t xml:space="preserve"> en opdracht</w:t>
            </w:r>
          </w:p>
        </w:tc>
        <w:tc>
          <w:tcPr>
            <w:tcW w:w="6687" w:type="dxa"/>
          </w:tcPr>
          <w:p w:rsidR="00FC49CB" w:rsidRDefault="008C6D0D" w:rsidP="00FC49CB">
            <w:pPr>
              <w:cnfStyle w:val="000000000000" w:firstRow="0" w:lastRow="0" w:firstColumn="0" w:lastColumn="0" w:oddVBand="0" w:evenVBand="0" w:oddHBand="0" w:evenHBand="0" w:firstRowFirstColumn="0" w:firstRowLastColumn="0" w:lastRowFirstColumn="0" w:lastRowLastColumn="0"/>
            </w:pPr>
            <w:r>
              <w:t xml:space="preserve">De deelnemers gaan nu zelf aan de slag met </w:t>
            </w:r>
            <w:r w:rsidR="00137F48">
              <w:t>de tool</w:t>
            </w:r>
            <w:r w:rsidR="005405B5">
              <w:t xml:space="preserve"> </w:t>
            </w:r>
            <w:proofErr w:type="spellStart"/>
            <w:r w:rsidR="005405B5">
              <w:t>Padlet</w:t>
            </w:r>
            <w:proofErr w:type="spellEnd"/>
            <w:r w:rsidR="00DF6038">
              <w:t xml:space="preserve">. Er worden één voor één vragen gesteld. De deelnemers kunnen in de </w:t>
            </w:r>
            <w:proofErr w:type="spellStart"/>
            <w:r w:rsidR="00DF6038">
              <w:t>Padlet</w:t>
            </w:r>
            <w:proofErr w:type="spellEnd"/>
            <w:r w:rsidR="00DF6038">
              <w:t xml:space="preserve"> op elkaar reageren. </w:t>
            </w:r>
          </w:p>
          <w:p w:rsidR="00DF6038" w:rsidRDefault="00737E9C" w:rsidP="00FC49CB">
            <w:pPr>
              <w:cnfStyle w:val="000000000000" w:firstRow="0" w:lastRow="0" w:firstColumn="0" w:lastColumn="0" w:oddVBand="0" w:evenVBand="0" w:oddHBand="0" w:evenHBand="0" w:firstRowFirstColumn="0" w:firstRowLastColumn="0" w:lastRowFirstColumn="0" w:lastRowLastColumn="0"/>
            </w:pPr>
            <w:r>
              <w:t>De volgende vragen worden behandeld</w:t>
            </w:r>
            <w:r w:rsidR="00DF6038">
              <w:t xml:space="preserve">: </w:t>
            </w:r>
          </w:p>
          <w:p w:rsidR="00472BE7" w:rsidRPr="005405B5" w:rsidRDefault="00106490" w:rsidP="005405B5">
            <w:pPr>
              <w:pStyle w:val="Lijstalinea"/>
              <w:numPr>
                <w:ilvl w:val="0"/>
                <w:numId w:val="45"/>
              </w:numPr>
              <w:cnfStyle w:val="000000000000" w:firstRow="0" w:lastRow="0" w:firstColumn="0" w:lastColumn="0" w:oddVBand="0" w:evenVBand="0" w:oddHBand="0" w:evenHBand="0" w:firstRowFirstColumn="0" w:firstRowLastColumn="0" w:lastRowFirstColumn="0" w:lastRowLastColumn="0"/>
            </w:pPr>
            <w:r w:rsidRPr="005405B5">
              <w:t>Wat zijn jouw grote en kleine angsten als het gaat om een bijeenkomst digitaal te organiseren?</w:t>
            </w:r>
          </w:p>
          <w:p w:rsidR="00472BE7" w:rsidRPr="005405B5" w:rsidRDefault="00106490" w:rsidP="005405B5">
            <w:pPr>
              <w:pStyle w:val="Lijstalinea"/>
              <w:numPr>
                <w:ilvl w:val="0"/>
                <w:numId w:val="45"/>
              </w:numPr>
              <w:cnfStyle w:val="000000000000" w:firstRow="0" w:lastRow="0" w:firstColumn="0" w:lastColumn="0" w:oddVBand="0" w:evenVBand="0" w:oddHBand="0" w:evenHBand="0" w:firstRowFirstColumn="0" w:firstRowLastColumn="0" w:lastRowFirstColumn="0" w:lastRowLastColumn="0"/>
            </w:pPr>
            <w:proofErr w:type="spellStart"/>
            <w:r w:rsidRPr="005405B5">
              <w:rPr>
                <w:lang w:val="en-US"/>
              </w:rPr>
              <w:t>Waar</w:t>
            </w:r>
            <w:proofErr w:type="spellEnd"/>
            <w:r w:rsidRPr="005405B5">
              <w:rPr>
                <w:lang w:val="en-US"/>
              </w:rPr>
              <w:t xml:space="preserve"> </w:t>
            </w:r>
            <w:proofErr w:type="spellStart"/>
            <w:r w:rsidRPr="005405B5">
              <w:rPr>
                <w:lang w:val="en-US"/>
              </w:rPr>
              <w:t>zie</w:t>
            </w:r>
            <w:proofErr w:type="spellEnd"/>
            <w:r w:rsidRPr="005405B5">
              <w:rPr>
                <w:lang w:val="en-US"/>
              </w:rPr>
              <w:t xml:space="preserve"> je </w:t>
            </w:r>
            <w:proofErr w:type="spellStart"/>
            <w:r w:rsidRPr="005405B5">
              <w:rPr>
                <w:lang w:val="en-US"/>
              </w:rPr>
              <w:t>tegenop</w:t>
            </w:r>
            <w:proofErr w:type="spellEnd"/>
            <w:r w:rsidRPr="005405B5">
              <w:rPr>
                <w:lang w:val="en-US"/>
              </w:rPr>
              <w:t>?</w:t>
            </w:r>
          </w:p>
          <w:p w:rsidR="00FC49CB" w:rsidRDefault="00FC49CB" w:rsidP="00DF6038">
            <w:pPr>
              <w:cnfStyle w:val="000000000000" w:firstRow="0" w:lastRow="0" w:firstColumn="0" w:lastColumn="0" w:oddVBand="0" w:evenVBand="0" w:oddHBand="0" w:evenHBand="0" w:firstRowFirstColumn="0" w:firstRowLastColumn="0" w:lastRowFirstColumn="0" w:lastRowLastColumn="0"/>
            </w:pPr>
          </w:p>
          <w:p w:rsidR="00737E9C" w:rsidRDefault="00737E9C" w:rsidP="00DF6038">
            <w:pPr>
              <w:cnfStyle w:val="000000000000" w:firstRow="0" w:lastRow="0" w:firstColumn="0" w:lastColumn="0" w:oddVBand="0" w:evenVBand="0" w:oddHBand="0" w:evenHBand="0" w:firstRowFirstColumn="0" w:firstRowLastColumn="0" w:lastRowFirstColumn="0" w:lastRowLastColumn="0"/>
            </w:pPr>
            <w:r>
              <w:t>Vervolgens wordt gevraagd om bij elkaar tips</w:t>
            </w:r>
            <w:r w:rsidR="00080B8C">
              <w:t xml:space="preserve"> en mogelijke oplossingen te geven voor de genoemde punten.</w:t>
            </w:r>
            <w:r>
              <w:t xml:space="preserve"> </w:t>
            </w:r>
            <w:r w:rsidR="001D5BD2">
              <w:t xml:space="preserve">De link naar de </w:t>
            </w:r>
            <w:proofErr w:type="spellStart"/>
            <w:r w:rsidR="001D5BD2">
              <w:t>Padlet</w:t>
            </w:r>
            <w:proofErr w:type="spellEnd"/>
            <w:r w:rsidR="001D5BD2">
              <w:t xml:space="preserve"> wordt gedeeld met de deelnemers, zodat men dit terug kan kijken en eventueel kan aanvullen.</w:t>
            </w:r>
          </w:p>
          <w:p w:rsidR="00737E9C" w:rsidRPr="00840422" w:rsidRDefault="00737E9C" w:rsidP="00DF6038">
            <w:pPr>
              <w:cnfStyle w:val="000000000000" w:firstRow="0" w:lastRow="0" w:firstColumn="0" w:lastColumn="0" w:oddVBand="0" w:evenVBand="0" w:oddHBand="0" w:evenHBand="0" w:firstRowFirstColumn="0" w:firstRowLastColumn="0" w:lastRowFirstColumn="0" w:lastRowLastColumn="0"/>
            </w:pPr>
          </w:p>
        </w:tc>
        <w:tc>
          <w:tcPr>
            <w:tcW w:w="2443" w:type="dxa"/>
          </w:tcPr>
          <w:p w:rsidR="00FC49CB" w:rsidRPr="00DF6038" w:rsidRDefault="00DF6038" w:rsidP="00FC49CB">
            <w:pPr>
              <w:cnfStyle w:val="000000000000" w:firstRow="0" w:lastRow="0" w:firstColumn="0" w:lastColumn="0" w:oddVBand="0" w:evenVBand="0" w:oddHBand="0" w:evenHBand="0" w:firstRowFirstColumn="0" w:firstRowLastColumn="0" w:lastRowFirstColumn="0" w:lastRowLastColumn="0"/>
              <w:rPr>
                <w:rFonts w:cstheme="minorHAnsi"/>
              </w:rPr>
            </w:pPr>
            <w:r w:rsidRPr="00DF6038">
              <w:rPr>
                <w:rFonts w:cstheme="minorHAnsi"/>
              </w:rPr>
              <w:t>Trainer</w:t>
            </w:r>
          </w:p>
          <w:p w:rsidR="00DF6038" w:rsidRPr="00DF6038" w:rsidRDefault="00DF6038" w:rsidP="00FC49CB">
            <w:pPr>
              <w:cnfStyle w:val="000000000000" w:firstRow="0" w:lastRow="0" w:firstColumn="0" w:lastColumn="0" w:oddVBand="0" w:evenVBand="0" w:oddHBand="0" w:evenHBand="0" w:firstRowFirstColumn="0" w:firstRowLastColumn="0" w:lastRowFirstColumn="0" w:lastRowLastColumn="0"/>
              <w:rPr>
                <w:rFonts w:cstheme="minorHAnsi"/>
              </w:rPr>
            </w:pPr>
            <w:r w:rsidRPr="00DF6038">
              <w:rPr>
                <w:rFonts w:cstheme="minorHAnsi"/>
              </w:rPr>
              <w:t>Deelnemers</w:t>
            </w:r>
          </w:p>
          <w:p w:rsidR="00FC49CB" w:rsidRPr="00DF6038" w:rsidRDefault="00FC49CB" w:rsidP="00FC49CB">
            <w:pPr>
              <w:cnfStyle w:val="000000000000" w:firstRow="0" w:lastRow="0" w:firstColumn="0" w:lastColumn="0" w:oddVBand="0" w:evenVBand="0" w:oddHBand="0" w:evenHBand="0" w:firstRowFirstColumn="0" w:firstRowLastColumn="0" w:lastRowFirstColumn="0" w:lastRowLastColumn="0"/>
              <w:rPr>
                <w:rFonts w:cstheme="minorHAnsi"/>
              </w:rPr>
            </w:pPr>
          </w:p>
        </w:tc>
        <w:tc>
          <w:tcPr>
            <w:tcW w:w="1924" w:type="dxa"/>
          </w:tcPr>
          <w:p w:rsidR="00FC49CB" w:rsidRDefault="00DF6038"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r>
              <w:rPr>
                <w:rFonts w:cstheme="minorHAnsi"/>
              </w:rPr>
              <w:t xml:space="preserve"> </w:t>
            </w:r>
          </w:p>
          <w:p w:rsidR="00DF6038" w:rsidRPr="00840422" w:rsidRDefault="00DF6038"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Padlet</w:t>
            </w:r>
            <w:proofErr w:type="spellEnd"/>
          </w:p>
        </w:tc>
      </w:tr>
      <w:tr w:rsidR="00FC49CB" w:rsidRPr="004F59CC" w:rsidTr="005405B5">
        <w:tc>
          <w:tcPr>
            <w:cnfStyle w:val="001000000000" w:firstRow="0" w:lastRow="0" w:firstColumn="1" w:lastColumn="0" w:oddVBand="0" w:evenVBand="0" w:oddHBand="0" w:evenHBand="0" w:firstRowFirstColumn="0" w:firstRowLastColumn="0" w:lastRowFirstColumn="0" w:lastRowLastColumn="0"/>
            <w:tcW w:w="1334" w:type="dxa"/>
          </w:tcPr>
          <w:p w:rsidR="00FC49CB" w:rsidRPr="00954309" w:rsidRDefault="0010056E" w:rsidP="00FC49CB">
            <w:pPr>
              <w:rPr>
                <w:rFonts w:cstheme="minorHAnsi"/>
                <w:b w:val="0"/>
              </w:rPr>
            </w:pPr>
            <w:r>
              <w:rPr>
                <w:rFonts w:cstheme="minorHAnsi"/>
                <w:b w:val="0"/>
              </w:rPr>
              <w:t>10 min.</w:t>
            </w:r>
          </w:p>
        </w:tc>
        <w:tc>
          <w:tcPr>
            <w:tcW w:w="1606" w:type="dxa"/>
          </w:tcPr>
          <w:p w:rsidR="00FC49CB" w:rsidRPr="004F59CC" w:rsidRDefault="001D5BD2" w:rsidP="00FC49CB">
            <w:pP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Uitleg netwerkt</w:t>
            </w:r>
            <w:r w:rsidR="00080B8C">
              <w:rPr>
                <w:rFonts w:cs="Calibri"/>
                <w:color w:val="000000"/>
              </w:rPr>
              <w:t>ool Wonder.me</w:t>
            </w:r>
          </w:p>
        </w:tc>
        <w:tc>
          <w:tcPr>
            <w:tcW w:w="6687" w:type="dxa"/>
          </w:tcPr>
          <w:p w:rsidR="00FC49CB" w:rsidRDefault="00080B8C"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Netwerken is vaak een belangrijk onderdeel van bijeenkomsten. Hoe kun je online tóch het netwerkelement bewerkstelligen? Dat kan met de tool Wonder.me. </w:t>
            </w:r>
          </w:p>
          <w:p w:rsidR="00080B8C" w:rsidRDefault="00080B8C"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 trainer legt uit wat de tool is en waar men het voor kan gebruiken. Na de afsluiting, gaan we naar de tool wonder.me om de tool te ervaren en te netwerken.</w:t>
            </w:r>
          </w:p>
          <w:p w:rsidR="00FC49CB" w:rsidRPr="004F59CC" w:rsidRDefault="00FC49CB" w:rsidP="00FC49CB">
            <w:pPr>
              <w:cnfStyle w:val="000000000000" w:firstRow="0" w:lastRow="0" w:firstColumn="0" w:lastColumn="0" w:oddVBand="0" w:evenVBand="0" w:oddHBand="0" w:evenHBand="0" w:firstRowFirstColumn="0" w:firstRowLastColumn="0" w:lastRowFirstColumn="0" w:lastRowLastColumn="0"/>
            </w:pPr>
          </w:p>
        </w:tc>
        <w:tc>
          <w:tcPr>
            <w:tcW w:w="2443" w:type="dxa"/>
          </w:tcPr>
          <w:p w:rsidR="00FC49CB" w:rsidRPr="002A1976" w:rsidRDefault="002A1976"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w:t>
            </w:r>
            <w:r w:rsidR="00080B8C" w:rsidRPr="002A1976">
              <w:rPr>
                <w:rFonts w:cstheme="minorHAnsi"/>
              </w:rPr>
              <w:t>a</w:t>
            </w:r>
            <w:r>
              <w:rPr>
                <w:rFonts w:cstheme="minorHAnsi"/>
              </w:rPr>
              <w:t>i</w:t>
            </w:r>
            <w:r w:rsidR="00080B8C" w:rsidRPr="002A1976">
              <w:rPr>
                <w:rFonts w:cstheme="minorHAnsi"/>
              </w:rPr>
              <w:t>ner</w:t>
            </w:r>
          </w:p>
        </w:tc>
        <w:tc>
          <w:tcPr>
            <w:tcW w:w="1924" w:type="dxa"/>
          </w:tcPr>
          <w:p w:rsidR="00FC49CB" w:rsidRDefault="00080B8C" w:rsidP="00FC49CB">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080B8C" w:rsidRPr="004F59CC" w:rsidRDefault="00080B8C" w:rsidP="00FC49C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Wonder.me</w:t>
            </w:r>
          </w:p>
        </w:tc>
      </w:tr>
      <w:tr w:rsidR="0010056E" w:rsidRPr="00ED41D0" w:rsidTr="005405B5">
        <w:tc>
          <w:tcPr>
            <w:cnfStyle w:val="001000000000" w:firstRow="0" w:lastRow="0" w:firstColumn="1" w:lastColumn="0" w:oddVBand="0" w:evenVBand="0" w:oddHBand="0" w:evenHBand="0" w:firstRowFirstColumn="0" w:firstRowLastColumn="0" w:lastRowFirstColumn="0" w:lastRowLastColumn="0"/>
            <w:tcW w:w="1334" w:type="dxa"/>
          </w:tcPr>
          <w:p w:rsidR="0010056E" w:rsidRDefault="0010056E" w:rsidP="0010056E">
            <w:r w:rsidRPr="00A96F14">
              <w:rPr>
                <w:rFonts w:cstheme="minorHAnsi"/>
                <w:b w:val="0"/>
              </w:rPr>
              <w:t>10 min.</w:t>
            </w:r>
          </w:p>
        </w:tc>
        <w:tc>
          <w:tcPr>
            <w:tcW w:w="1606" w:type="dxa"/>
          </w:tcPr>
          <w:p w:rsidR="0010056E" w:rsidRPr="00ED41D0" w:rsidRDefault="0010056E" w:rsidP="0010056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Vragen</w:t>
            </w:r>
          </w:p>
        </w:tc>
        <w:tc>
          <w:tcPr>
            <w:tcW w:w="6687" w:type="dxa"/>
          </w:tcPr>
          <w:p w:rsidR="0010056E" w:rsidRDefault="0010056E" w:rsidP="0010056E">
            <w:pPr>
              <w:cnfStyle w:val="000000000000" w:firstRow="0" w:lastRow="0" w:firstColumn="0" w:lastColumn="0" w:oddVBand="0" w:evenVBand="0" w:oddHBand="0" w:evenHBand="0" w:firstRowFirstColumn="0" w:firstRowLastColumn="0" w:lastRowFirstColumn="0" w:lastRowLastColumn="0"/>
            </w:pPr>
            <w:r>
              <w:t xml:space="preserve">Alvorens wordt overgegaan op de tool Wonder.me, is er gelegenheid om gezamenlijk vragen te stellen aan de trainer. </w:t>
            </w:r>
          </w:p>
          <w:p w:rsidR="0010056E" w:rsidRDefault="0010056E" w:rsidP="0010056E">
            <w:pPr>
              <w:cnfStyle w:val="000000000000" w:firstRow="0" w:lastRow="0" w:firstColumn="0" w:lastColumn="0" w:oddVBand="0" w:evenVBand="0" w:oddHBand="0" w:evenHBand="0" w:firstRowFirstColumn="0" w:firstRowLastColumn="0" w:lastRowFirstColumn="0" w:lastRowLastColumn="0"/>
            </w:pPr>
            <w:r>
              <w:t>Latere vragen kunnen ook nog aan de trainer worden gesteld tijdens het netwerken in Wonder.me.</w:t>
            </w:r>
          </w:p>
          <w:p w:rsidR="0010056E" w:rsidRPr="00320B4B" w:rsidRDefault="0010056E" w:rsidP="0010056E">
            <w:pPr>
              <w:pStyle w:val="Lijstalinea"/>
              <w:cnfStyle w:val="000000000000" w:firstRow="0" w:lastRow="0" w:firstColumn="0" w:lastColumn="0" w:oddVBand="0" w:evenVBand="0" w:oddHBand="0" w:evenHBand="0" w:firstRowFirstColumn="0" w:firstRowLastColumn="0" w:lastRowFirstColumn="0" w:lastRowLastColumn="0"/>
            </w:pPr>
          </w:p>
        </w:tc>
        <w:tc>
          <w:tcPr>
            <w:tcW w:w="2443" w:type="dxa"/>
          </w:tcPr>
          <w:p w:rsidR="0010056E" w:rsidRDefault="0010056E" w:rsidP="0010056E">
            <w:pPr>
              <w:cnfStyle w:val="000000000000" w:firstRow="0" w:lastRow="0" w:firstColumn="0" w:lastColumn="0" w:oddVBand="0" w:evenVBand="0" w:oddHBand="0" w:evenHBand="0" w:firstRowFirstColumn="0" w:firstRowLastColumn="0" w:lastRowFirstColumn="0" w:lastRowLastColumn="0"/>
              <w:rPr>
                <w:rFonts w:cstheme="minorHAnsi"/>
              </w:rPr>
            </w:pPr>
            <w:r w:rsidRPr="002A1976">
              <w:rPr>
                <w:rFonts w:cstheme="minorHAnsi"/>
              </w:rPr>
              <w:t>Trainer</w:t>
            </w:r>
          </w:p>
          <w:p w:rsidR="0010056E" w:rsidRPr="002A1976" w:rsidRDefault="0010056E" w:rsidP="0010056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24" w:type="dxa"/>
          </w:tcPr>
          <w:p w:rsidR="0010056E" w:rsidRDefault="0010056E" w:rsidP="0010056E">
            <w:pPr>
              <w:cnfStyle w:val="000000000000" w:firstRow="0" w:lastRow="0" w:firstColumn="0" w:lastColumn="0" w:oddVBand="0" w:evenVBand="0" w:oddHBand="0" w:evenHBand="0" w:firstRowFirstColumn="0" w:firstRowLastColumn="0" w:lastRowFirstColumn="0" w:lastRowLastColumn="0"/>
              <w:rPr>
                <w:rFonts w:cstheme="minorHAnsi"/>
              </w:rPr>
            </w:pPr>
            <w:proofErr w:type="spellStart"/>
            <w:r>
              <w:rPr>
                <w:rFonts w:cstheme="minorHAnsi"/>
              </w:rPr>
              <w:t>Lifesize</w:t>
            </w:r>
            <w:proofErr w:type="spellEnd"/>
          </w:p>
          <w:p w:rsidR="0010056E" w:rsidRPr="00ED41D0" w:rsidRDefault="0010056E" w:rsidP="0010056E">
            <w:pPr>
              <w:cnfStyle w:val="000000000000" w:firstRow="0" w:lastRow="0" w:firstColumn="0" w:lastColumn="0" w:oddVBand="0" w:evenVBand="0" w:oddHBand="0" w:evenHBand="0" w:firstRowFirstColumn="0" w:firstRowLastColumn="0" w:lastRowFirstColumn="0" w:lastRowLastColumn="0"/>
              <w:rPr>
                <w:rFonts w:cstheme="minorHAnsi"/>
              </w:rPr>
            </w:pPr>
          </w:p>
        </w:tc>
      </w:tr>
      <w:tr w:rsidR="0010056E" w:rsidRPr="00BF2E54" w:rsidTr="005405B5">
        <w:tc>
          <w:tcPr>
            <w:cnfStyle w:val="001000000000" w:firstRow="0" w:lastRow="0" w:firstColumn="1" w:lastColumn="0" w:oddVBand="0" w:evenVBand="0" w:oddHBand="0" w:evenHBand="0" w:firstRowFirstColumn="0" w:firstRowLastColumn="0" w:lastRowFirstColumn="0" w:lastRowLastColumn="0"/>
            <w:tcW w:w="1334" w:type="dxa"/>
          </w:tcPr>
          <w:p w:rsidR="0010056E" w:rsidRDefault="0010056E" w:rsidP="0010056E">
            <w:r>
              <w:rPr>
                <w:rFonts w:cstheme="minorHAnsi"/>
                <w:b w:val="0"/>
              </w:rPr>
              <w:t>2</w:t>
            </w:r>
            <w:bookmarkStart w:id="0" w:name="_GoBack"/>
            <w:bookmarkEnd w:id="0"/>
            <w:r w:rsidRPr="00A96F14">
              <w:rPr>
                <w:rFonts w:cstheme="minorHAnsi"/>
                <w:b w:val="0"/>
              </w:rPr>
              <w:t>0 min.</w:t>
            </w:r>
          </w:p>
        </w:tc>
        <w:tc>
          <w:tcPr>
            <w:tcW w:w="1606" w:type="dxa"/>
          </w:tcPr>
          <w:p w:rsidR="0010056E" w:rsidRPr="00BF2E54" w:rsidRDefault="0010056E" w:rsidP="0010056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Tool Wonder.me ervaren en netwerken</w:t>
            </w:r>
          </w:p>
        </w:tc>
        <w:tc>
          <w:tcPr>
            <w:tcW w:w="6687" w:type="dxa"/>
          </w:tcPr>
          <w:p w:rsidR="0010056E" w:rsidRPr="00080B8C" w:rsidRDefault="0010056E" w:rsidP="0010056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De deelnemers ervaren hoe je ook online kunt netwerken. Na afronding van de les, gaan we in Wonder.me en gaan we ervaren hoe het is om online te netwerken. Vragen kunnen hier aan elkaar en aan de trainer worden gesteld. </w:t>
            </w:r>
          </w:p>
        </w:tc>
        <w:tc>
          <w:tcPr>
            <w:tcW w:w="2443" w:type="dxa"/>
          </w:tcPr>
          <w:p w:rsidR="0010056E" w:rsidRDefault="0010056E" w:rsidP="0010056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Trainer</w:t>
            </w:r>
          </w:p>
          <w:p w:rsidR="0010056E" w:rsidRPr="00BF2E54" w:rsidRDefault="0010056E" w:rsidP="0010056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Deelnemers</w:t>
            </w:r>
          </w:p>
        </w:tc>
        <w:tc>
          <w:tcPr>
            <w:tcW w:w="1924" w:type="dxa"/>
          </w:tcPr>
          <w:p w:rsidR="0010056E" w:rsidRPr="00BF2E54" w:rsidRDefault="0010056E" w:rsidP="0010056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Wonder.me</w:t>
            </w:r>
          </w:p>
        </w:tc>
      </w:tr>
    </w:tbl>
    <w:p w:rsidR="00F34BF7" w:rsidRPr="00BF2E54" w:rsidRDefault="00F34BF7" w:rsidP="00F34BF7">
      <w:pPr>
        <w:rPr>
          <w:rFonts w:cstheme="minorHAnsi"/>
        </w:rPr>
      </w:pPr>
    </w:p>
    <w:p w:rsidR="002A4CF8" w:rsidRDefault="002A4CF8" w:rsidP="002A4CF8">
      <w:pPr>
        <w:rPr>
          <w:rFonts w:cstheme="minorHAnsi"/>
        </w:rPr>
      </w:pPr>
    </w:p>
    <w:sectPr w:rsidR="002A4CF8" w:rsidSect="00C138BF">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0B" w:rsidRDefault="00AA070B" w:rsidP="002A4CF8">
      <w:pPr>
        <w:spacing w:line="240" w:lineRule="auto"/>
      </w:pPr>
      <w:r>
        <w:separator/>
      </w:r>
    </w:p>
  </w:endnote>
  <w:endnote w:type="continuationSeparator" w:id="0">
    <w:p w:rsidR="00AA070B" w:rsidRDefault="00AA070B" w:rsidP="002A4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ZGCaspariT">
    <w:altName w:val="Bell MT"/>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0B" w:rsidRDefault="00AA070B" w:rsidP="002A4CF8">
      <w:pPr>
        <w:spacing w:line="240" w:lineRule="auto"/>
      </w:pPr>
      <w:r>
        <w:separator/>
      </w:r>
    </w:p>
  </w:footnote>
  <w:footnote w:type="continuationSeparator" w:id="0">
    <w:p w:rsidR="00AA070B" w:rsidRDefault="00AA070B" w:rsidP="002A4C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A7" w:rsidRDefault="005037A7" w:rsidP="002A4CF8">
    <w:pPr>
      <w:pStyle w:val="Koptekst"/>
      <w:jc w:val="right"/>
      <w:rPr>
        <w:noProof/>
        <w:lang w:eastAsia="nl-NL"/>
      </w:rPr>
    </w:pPr>
  </w:p>
  <w:p w:rsidR="002A4CF8" w:rsidRDefault="00BE5E2A" w:rsidP="002A4CF8">
    <w:pPr>
      <w:pStyle w:val="Koptekst"/>
      <w:jc w:val="right"/>
    </w:pPr>
    <w:r>
      <w:rPr>
        <w:noProof/>
        <w:lang w:eastAsia="nl-NL"/>
      </w:rPr>
      <w:drawing>
        <wp:inline distT="0" distB="0" distL="0" distR="0">
          <wp:extent cx="1356987" cy="704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anciscus_Academie_rgb.png"/>
                  <pic:cNvPicPr/>
                </pic:nvPicPr>
                <pic:blipFill>
                  <a:blip r:embed="rId1">
                    <a:extLst>
                      <a:ext uri="{28A0092B-C50C-407E-A947-70E740481C1C}">
                        <a14:useLocalDpi xmlns:a14="http://schemas.microsoft.com/office/drawing/2010/main" val="0"/>
                      </a:ext>
                    </a:extLst>
                  </a:blip>
                  <a:stretch>
                    <a:fillRect/>
                  </a:stretch>
                </pic:blipFill>
                <pic:spPr>
                  <a:xfrm>
                    <a:off x="0" y="0"/>
                    <a:ext cx="1393802" cy="7239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47CE32C"/>
    <w:lvl w:ilvl="0">
      <w:numFmt w:val="bullet"/>
      <w:lvlText w:val="*"/>
      <w:lvlJc w:val="left"/>
    </w:lvl>
  </w:abstractNum>
  <w:abstractNum w:abstractNumId="1" w15:restartNumberingAfterBreak="0">
    <w:nsid w:val="01816D87"/>
    <w:multiLevelType w:val="hybridMultilevel"/>
    <w:tmpl w:val="2B8E4F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0640A0"/>
    <w:multiLevelType w:val="hybridMultilevel"/>
    <w:tmpl w:val="1B063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162C32"/>
    <w:multiLevelType w:val="hybridMultilevel"/>
    <w:tmpl w:val="AB80D7E6"/>
    <w:lvl w:ilvl="0" w:tplc="BB007AF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2E82A84"/>
    <w:multiLevelType w:val="hybridMultilevel"/>
    <w:tmpl w:val="AC0A91F2"/>
    <w:lvl w:ilvl="0" w:tplc="3B8E3AF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141F24"/>
    <w:multiLevelType w:val="hybridMultilevel"/>
    <w:tmpl w:val="BC7A18F4"/>
    <w:lvl w:ilvl="0" w:tplc="BD2A775A">
      <w:start w:val="1"/>
      <w:numFmt w:val="bullet"/>
      <w:lvlText w:val="–"/>
      <w:lvlJc w:val="left"/>
      <w:pPr>
        <w:tabs>
          <w:tab w:val="num" w:pos="720"/>
        </w:tabs>
        <w:ind w:left="720" w:hanging="360"/>
      </w:pPr>
      <w:rPr>
        <w:rFonts w:ascii="Times New Roman" w:hAnsi="Times New Roman" w:hint="default"/>
      </w:rPr>
    </w:lvl>
    <w:lvl w:ilvl="1" w:tplc="51C6965E">
      <w:start w:val="1"/>
      <w:numFmt w:val="bullet"/>
      <w:lvlText w:val="–"/>
      <w:lvlJc w:val="left"/>
      <w:pPr>
        <w:tabs>
          <w:tab w:val="num" w:pos="1440"/>
        </w:tabs>
        <w:ind w:left="1440" w:hanging="360"/>
      </w:pPr>
      <w:rPr>
        <w:rFonts w:ascii="Times New Roman" w:hAnsi="Times New Roman" w:hint="default"/>
      </w:rPr>
    </w:lvl>
    <w:lvl w:ilvl="2" w:tplc="2F982506" w:tentative="1">
      <w:start w:val="1"/>
      <w:numFmt w:val="bullet"/>
      <w:lvlText w:val="–"/>
      <w:lvlJc w:val="left"/>
      <w:pPr>
        <w:tabs>
          <w:tab w:val="num" w:pos="2160"/>
        </w:tabs>
        <w:ind w:left="2160" w:hanging="360"/>
      </w:pPr>
      <w:rPr>
        <w:rFonts w:ascii="Times New Roman" w:hAnsi="Times New Roman" w:hint="default"/>
      </w:rPr>
    </w:lvl>
    <w:lvl w:ilvl="3" w:tplc="999ED460" w:tentative="1">
      <w:start w:val="1"/>
      <w:numFmt w:val="bullet"/>
      <w:lvlText w:val="–"/>
      <w:lvlJc w:val="left"/>
      <w:pPr>
        <w:tabs>
          <w:tab w:val="num" w:pos="2880"/>
        </w:tabs>
        <w:ind w:left="2880" w:hanging="360"/>
      </w:pPr>
      <w:rPr>
        <w:rFonts w:ascii="Times New Roman" w:hAnsi="Times New Roman" w:hint="default"/>
      </w:rPr>
    </w:lvl>
    <w:lvl w:ilvl="4" w:tplc="15C21E94" w:tentative="1">
      <w:start w:val="1"/>
      <w:numFmt w:val="bullet"/>
      <w:lvlText w:val="–"/>
      <w:lvlJc w:val="left"/>
      <w:pPr>
        <w:tabs>
          <w:tab w:val="num" w:pos="3600"/>
        </w:tabs>
        <w:ind w:left="3600" w:hanging="360"/>
      </w:pPr>
      <w:rPr>
        <w:rFonts w:ascii="Times New Roman" w:hAnsi="Times New Roman" w:hint="default"/>
      </w:rPr>
    </w:lvl>
    <w:lvl w:ilvl="5" w:tplc="7C589E30" w:tentative="1">
      <w:start w:val="1"/>
      <w:numFmt w:val="bullet"/>
      <w:lvlText w:val="–"/>
      <w:lvlJc w:val="left"/>
      <w:pPr>
        <w:tabs>
          <w:tab w:val="num" w:pos="4320"/>
        </w:tabs>
        <w:ind w:left="4320" w:hanging="360"/>
      </w:pPr>
      <w:rPr>
        <w:rFonts w:ascii="Times New Roman" w:hAnsi="Times New Roman" w:hint="default"/>
      </w:rPr>
    </w:lvl>
    <w:lvl w:ilvl="6" w:tplc="0DF4A3A8" w:tentative="1">
      <w:start w:val="1"/>
      <w:numFmt w:val="bullet"/>
      <w:lvlText w:val="–"/>
      <w:lvlJc w:val="left"/>
      <w:pPr>
        <w:tabs>
          <w:tab w:val="num" w:pos="5040"/>
        </w:tabs>
        <w:ind w:left="5040" w:hanging="360"/>
      </w:pPr>
      <w:rPr>
        <w:rFonts w:ascii="Times New Roman" w:hAnsi="Times New Roman" w:hint="default"/>
      </w:rPr>
    </w:lvl>
    <w:lvl w:ilvl="7" w:tplc="14C4E8EC" w:tentative="1">
      <w:start w:val="1"/>
      <w:numFmt w:val="bullet"/>
      <w:lvlText w:val="–"/>
      <w:lvlJc w:val="left"/>
      <w:pPr>
        <w:tabs>
          <w:tab w:val="num" w:pos="5760"/>
        </w:tabs>
        <w:ind w:left="5760" w:hanging="360"/>
      </w:pPr>
      <w:rPr>
        <w:rFonts w:ascii="Times New Roman" w:hAnsi="Times New Roman" w:hint="default"/>
      </w:rPr>
    </w:lvl>
    <w:lvl w:ilvl="8" w:tplc="5D54DD5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8142850"/>
    <w:multiLevelType w:val="hybridMultilevel"/>
    <w:tmpl w:val="A0A69B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82C31BC"/>
    <w:multiLevelType w:val="hybridMultilevel"/>
    <w:tmpl w:val="82BE28AC"/>
    <w:lvl w:ilvl="0" w:tplc="18F48F1E">
      <w:start w:val="3"/>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BF55517"/>
    <w:multiLevelType w:val="hybridMultilevel"/>
    <w:tmpl w:val="53344158"/>
    <w:lvl w:ilvl="0" w:tplc="0A98B24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1C5D6F"/>
    <w:multiLevelType w:val="hybridMultilevel"/>
    <w:tmpl w:val="637E444C"/>
    <w:lvl w:ilvl="0" w:tplc="66C0402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A454D8"/>
    <w:multiLevelType w:val="hybridMultilevel"/>
    <w:tmpl w:val="2DFEC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6F85372"/>
    <w:multiLevelType w:val="hybridMultilevel"/>
    <w:tmpl w:val="17EC0F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75432EE"/>
    <w:multiLevelType w:val="hybridMultilevel"/>
    <w:tmpl w:val="882A2216"/>
    <w:lvl w:ilvl="0" w:tplc="FE9ADCF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9046199"/>
    <w:multiLevelType w:val="hybridMultilevel"/>
    <w:tmpl w:val="4EAA677E"/>
    <w:lvl w:ilvl="0" w:tplc="5C742E2A">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D253A72"/>
    <w:multiLevelType w:val="hybridMultilevel"/>
    <w:tmpl w:val="AC84E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514655"/>
    <w:multiLevelType w:val="hybridMultilevel"/>
    <w:tmpl w:val="C7F47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EBF2D8B"/>
    <w:multiLevelType w:val="hybridMultilevel"/>
    <w:tmpl w:val="FB5A75CE"/>
    <w:lvl w:ilvl="0" w:tplc="3B8E3AF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05400A4"/>
    <w:multiLevelType w:val="hybridMultilevel"/>
    <w:tmpl w:val="454852DC"/>
    <w:lvl w:ilvl="0" w:tplc="69988CF0">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2386AF4"/>
    <w:multiLevelType w:val="multilevel"/>
    <w:tmpl w:val="A0E85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68201C"/>
    <w:multiLevelType w:val="hybridMultilevel"/>
    <w:tmpl w:val="D3FE3ED8"/>
    <w:lvl w:ilvl="0" w:tplc="18F48F1E">
      <w:start w:val="3"/>
      <w:numFmt w:val="bullet"/>
      <w:lvlText w:val="•"/>
      <w:lvlJc w:val="left"/>
      <w:pPr>
        <w:ind w:left="1065" w:hanging="705"/>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186A5F"/>
    <w:multiLevelType w:val="hybridMultilevel"/>
    <w:tmpl w:val="3508C2D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6D2749D"/>
    <w:multiLevelType w:val="hybridMultilevel"/>
    <w:tmpl w:val="EC041CFE"/>
    <w:lvl w:ilvl="0" w:tplc="BBBA44AC">
      <w:start w:val="1"/>
      <w:numFmt w:val="bullet"/>
      <w:lvlText w:val=""/>
      <w:lvlJc w:val="left"/>
      <w:pPr>
        <w:tabs>
          <w:tab w:val="num" w:pos="720"/>
        </w:tabs>
        <w:ind w:left="720" w:hanging="360"/>
      </w:pPr>
      <w:rPr>
        <w:rFonts w:ascii="Wingdings" w:hAnsi="Wingdings" w:hint="default"/>
      </w:rPr>
    </w:lvl>
    <w:lvl w:ilvl="1" w:tplc="C7D6D4E6">
      <w:start w:val="1"/>
      <w:numFmt w:val="bullet"/>
      <w:lvlText w:val=""/>
      <w:lvlJc w:val="left"/>
      <w:pPr>
        <w:tabs>
          <w:tab w:val="num" w:pos="1440"/>
        </w:tabs>
        <w:ind w:left="1440" w:hanging="360"/>
      </w:pPr>
      <w:rPr>
        <w:rFonts w:ascii="Wingdings" w:hAnsi="Wingdings" w:hint="default"/>
      </w:rPr>
    </w:lvl>
    <w:lvl w:ilvl="2" w:tplc="3CE0E538" w:tentative="1">
      <w:start w:val="1"/>
      <w:numFmt w:val="bullet"/>
      <w:lvlText w:val=""/>
      <w:lvlJc w:val="left"/>
      <w:pPr>
        <w:tabs>
          <w:tab w:val="num" w:pos="2160"/>
        </w:tabs>
        <w:ind w:left="2160" w:hanging="360"/>
      </w:pPr>
      <w:rPr>
        <w:rFonts w:ascii="Wingdings" w:hAnsi="Wingdings" w:hint="default"/>
      </w:rPr>
    </w:lvl>
    <w:lvl w:ilvl="3" w:tplc="4164F572" w:tentative="1">
      <w:start w:val="1"/>
      <w:numFmt w:val="bullet"/>
      <w:lvlText w:val=""/>
      <w:lvlJc w:val="left"/>
      <w:pPr>
        <w:tabs>
          <w:tab w:val="num" w:pos="2880"/>
        </w:tabs>
        <w:ind w:left="2880" w:hanging="360"/>
      </w:pPr>
      <w:rPr>
        <w:rFonts w:ascii="Wingdings" w:hAnsi="Wingdings" w:hint="default"/>
      </w:rPr>
    </w:lvl>
    <w:lvl w:ilvl="4" w:tplc="A53ECBA8" w:tentative="1">
      <w:start w:val="1"/>
      <w:numFmt w:val="bullet"/>
      <w:lvlText w:val=""/>
      <w:lvlJc w:val="left"/>
      <w:pPr>
        <w:tabs>
          <w:tab w:val="num" w:pos="3600"/>
        </w:tabs>
        <w:ind w:left="3600" w:hanging="360"/>
      </w:pPr>
      <w:rPr>
        <w:rFonts w:ascii="Wingdings" w:hAnsi="Wingdings" w:hint="default"/>
      </w:rPr>
    </w:lvl>
    <w:lvl w:ilvl="5" w:tplc="8872FBB6" w:tentative="1">
      <w:start w:val="1"/>
      <w:numFmt w:val="bullet"/>
      <w:lvlText w:val=""/>
      <w:lvlJc w:val="left"/>
      <w:pPr>
        <w:tabs>
          <w:tab w:val="num" w:pos="4320"/>
        </w:tabs>
        <w:ind w:left="4320" w:hanging="360"/>
      </w:pPr>
      <w:rPr>
        <w:rFonts w:ascii="Wingdings" w:hAnsi="Wingdings" w:hint="default"/>
      </w:rPr>
    </w:lvl>
    <w:lvl w:ilvl="6" w:tplc="430A5B5A" w:tentative="1">
      <w:start w:val="1"/>
      <w:numFmt w:val="bullet"/>
      <w:lvlText w:val=""/>
      <w:lvlJc w:val="left"/>
      <w:pPr>
        <w:tabs>
          <w:tab w:val="num" w:pos="5040"/>
        </w:tabs>
        <w:ind w:left="5040" w:hanging="360"/>
      </w:pPr>
      <w:rPr>
        <w:rFonts w:ascii="Wingdings" w:hAnsi="Wingdings" w:hint="default"/>
      </w:rPr>
    </w:lvl>
    <w:lvl w:ilvl="7" w:tplc="0ADABF04" w:tentative="1">
      <w:start w:val="1"/>
      <w:numFmt w:val="bullet"/>
      <w:lvlText w:val=""/>
      <w:lvlJc w:val="left"/>
      <w:pPr>
        <w:tabs>
          <w:tab w:val="num" w:pos="5760"/>
        </w:tabs>
        <w:ind w:left="5760" w:hanging="360"/>
      </w:pPr>
      <w:rPr>
        <w:rFonts w:ascii="Wingdings" w:hAnsi="Wingdings" w:hint="default"/>
      </w:rPr>
    </w:lvl>
    <w:lvl w:ilvl="8" w:tplc="AE3A95C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FD6233"/>
    <w:multiLevelType w:val="hybridMultilevel"/>
    <w:tmpl w:val="26588076"/>
    <w:lvl w:ilvl="0" w:tplc="18F48F1E">
      <w:start w:val="3"/>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97F32A9"/>
    <w:multiLevelType w:val="hybridMultilevel"/>
    <w:tmpl w:val="89E21B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FAC0340"/>
    <w:multiLevelType w:val="hybridMultilevel"/>
    <w:tmpl w:val="79983168"/>
    <w:lvl w:ilvl="0" w:tplc="566836BE">
      <w:start w:val="11"/>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3F7408D"/>
    <w:multiLevelType w:val="hybridMultilevel"/>
    <w:tmpl w:val="285227E6"/>
    <w:lvl w:ilvl="0" w:tplc="18F48F1E">
      <w:start w:val="3"/>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8914176"/>
    <w:multiLevelType w:val="hybridMultilevel"/>
    <w:tmpl w:val="F7B81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3FC77B54"/>
    <w:multiLevelType w:val="multilevel"/>
    <w:tmpl w:val="1FD6D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5A472B6"/>
    <w:multiLevelType w:val="hybridMultilevel"/>
    <w:tmpl w:val="E4A2DA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8900A48"/>
    <w:multiLevelType w:val="hybridMultilevel"/>
    <w:tmpl w:val="46382F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B60573"/>
    <w:multiLevelType w:val="hybridMultilevel"/>
    <w:tmpl w:val="7864F4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DDF2F4E"/>
    <w:multiLevelType w:val="hybridMultilevel"/>
    <w:tmpl w:val="623AC81A"/>
    <w:lvl w:ilvl="0" w:tplc="96326FE0">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4B0268"/>
    <w:multiLevelType w:val="hybridMultilevel"/>
    <w:tmpl w:val="18F6E87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1AA1B92"/>
    <w:multiLevelType w:val="hybridMultilevel"/>
    <w:tmpl w:val="F334CBD8"/>
    <w:lvl w:ilvl="0" w:tplc="457633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1116FD"/>
    <w:multiLevelType w:val="hybridMultilevel"/>
    <w:tmpl w:val="5AB404C8"/>
    <w:lvl w:ilvl="0" w:tplc="594E8DA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FC492A"/>
    <w:multiLevelType w:val="hybridMultilevel"/>
    <w:tmpl w:val="2498407E"/>
    <w:lvl w:ilvl="0" w:tplc="45068C5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117072C"/>
    <w:multiLevelType w:val="hybridMultilevel"/>
    <w:tmpl w:val="8098B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177AB4"/>
    <w:multiLevelType w:val="hybridMultilevel"/>
    <w:tmpl w:val="3D0C78D4"/>
    <w:lvl w:ilvl="0" w:tplc="3B8E3AF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3520E86"/>
    <w:multiLevelType w:val="hybridMultilevel"/>
    <w:tmpl w:val="DA8472F4"/>
    <w:lvl w:ilvl="0" w:tplc="9D461FAE">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65F66135"/>
    <w:multiLevelType w:val="hybridMultilevel"/>
    <w:tmpl w:val="5CF2372E"/>
    <w:lvl w:ilvl="0" w:tplc="E2CE9AF6">
      <w:start w:val="5"/>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62E515A"/>
    <w:multiLevelType w:val="multilevel"/>
    <w:tmpl w:val="4FC6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934DD6"/>
    <w:multiLevelType w:val="hybridMultilevel"/>
    <w:tmpl w:val="9118DA28"/>
    <w:lvl w:ilvl="0" w:tplc="0A98B24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AE05B7D"/>
    <w:multiLevelType w:val="hybridMultilevel"/>
    <w:tmpl w:val="296093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01933D5"/>
    <w:multiLevelType w:val="hybridMultilevel"/>
    <w:tmpl w:val="55DEA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0F06B9C"/>
    <w:multiLevelType w:val="hybridMultilevel"/>
    <w:tmpl w:val="2FE844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3CA5C3B"/>
    <w:multiLevelType w:val="hybridMultilevel"/>
    <w:tmpl w:val="145A2E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38"/>
  </w:num>
  <w:num w:numId="3">
    <w:abstractNumId w:val="10"/>
  </w:num>
  <w:num w:numId="4">
    <w:abstractNumId w:val="19"/>
  </w:num>
  <w:num w:numId="5">
    <w:abstractNumId w:val="22"/>
  </w:num>
  <w:num w:numId="6">
    <w:abstractNumId w:val="25"/>
  </w:num>
  <w:num w:numId="7">
    <w:abstractNumId w:val="7"/>
  </w:num>
  <w:num w:numId="8">
    <w:abstractNumId w:val="16"/>
  </w:num>
  <w:num w:numId="9">
    <w:abstractNumId w:val="8"/>
  </w:num>
  <w:num w:numId="10">
    <w:abstractNumId w:val="40"/>
  </w:num>
  <w:num w:numId="11">
    <w:abstractNumId w:val="9"/>
  </w:num>
  <w:num w:numId="12">
    <w:abstractNumId w:val="13"/>
  </w:num>
  <w:num w:numId="13">
    <w:abstractNumId w:val="3"/>
  </w:num>
  <w:num w:numId="14">
    <w:abstractNumId w:val="39"/>
  </w:num>
  <w:num w:numId="15">
    <w:abstractNumId w:val="41"/>
  </w:num>
  <w:num w:numId="16">
    <w:abstractNumId w:val="15"/>
  </w:num>
  <w:num w:numId="17">
    <w:abstractNumId w:val="18"/>
  </w:num>
  <w:num w:numId="18">
    <w:abstractNumId w:val="18"/>
    <w:lvlOverride w:ilvl="1">
      <w:lvl w:ilvl="1">
        <w:numFmt w:val="bullet"/>
        <w:lvlText w:val=""/>
        <w:lvlJc w:val="left"/>
        <w:pPr>
          <w:tabs>
            <w:tab w:val="num" w:pos="1440"/>
          </w:tabs>
          <w:ind w:left="1440" w:hanging="360"/>
        </w:pPr>
        <w:rPr>
          <w:rFonts w:ascii="Symbol" w:hAnsi="Symbol" w:hint="default"/>
          <w:sz w:val="20"/>
        </w:rPr>
      </w:lvl>
    </w:lvlOverride>
  </w:num>
  <w:num w:numId="19">
    <w:abstractNumId w:val="1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5"/>
  </w:num>
  <w:num w:numId="21">
    <w:abstractNumId w:val="35"/>
  </w:num>
  <w:num w:numId="22">
    <w:abstractNumId w:val="4"/>
  </w:num>
  <w:num w:numId="23">
    <w:abstractNumId w:val="12"/>
  </w:num>
  <w:num w:numId="24">
    <w:abstractNumId w:val="2"/>
  </w:num>
  <w:num w:numId="25">
    <w:abstractNumId w:val="26"/>
  </w:num>
  <w:num w:numId="26">
    <w:abstractNumId w:val="43"/>
  </w:num>
  <w:num w:numId="27">
    <w:abstractNumId w:val="37"/>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9"/>
  </w:num>
  <w:num w:numId="31">
    <w:abstractNumId w:val="1"/>
  </w:num>
  <w:num w:numId="32">
    <w:abstractNumId w:val="44"/>
  </w:num>
  <w:num w:numId="33">
    <w:abstractNumId w:val="20"/>
  </w:num>
  <w:num w:numId="34">
    <w:abstractNumId w:val="30"/>
  </w:num>
  <w:num w:numId="35">
    <w:abstractNumId w:val="0"/>
    <w:lvlOverride w:ilvl="0">
      <w:lvl w:ilvl="0">
        <w:numFmt w:val="bullet"/>
        <w:lvlText w:val="•"/>
        <w:legacy w:legacy="1" w:legacySpace="0" w:legacyIndent="0"/>
        <w:lvlJc w:val="left"/>
        <w:rPr>
          <w:rFonts w:ascii="Arial" w:hAnsi="Arial" w:cs="Arial" w:hint="default"/>
          <w:sz w:val="40"/>
        </w:rPr>
      </w:lvl>
    </w:lvlOverride>
  </w:num>
  <w:num w:numId="36">
    <w:abstractNumId w:val="23"/>
  </w:num>
  <w:num w:numId="37">
    <w:abstractNumId w:val="34"/>
  </w:num>
  <w:num w:numId="38">
    <w:abstractNumId w:val="27"/>
  </w:num>
  <w:num w:numId="39">
    <w:abstractNumId w:val="32"/>
  </w:num>
  <w:num w:numId="40">
    <w:abstractNumId w:val="42"/>
  </w:num>
  <w:num w:numId="41">
    <w:abstractNumId w:val="36"/>
  </w:num>
  <w:num w:numId="42">
    <w:abstractNumId w:val="14"/>
  </w:num>
  <w:num w:numId="43">
    <w:abstractNumId w:val="33"/>
  </w:num>
  <w:num w:numId="44">
    <w:abstractNumId w:val="17"/>
  </w:num>
  <w:num w:numId="45">
    <w:abstractNumId w:val="31"/>
  </w:num>
  <w:num w:numId="46">
    <w:abstractNumId w:val="28"/>
  </w:num>
  <w:num w:numId="47">
    <w:abstractNumId w:val="45"/>
  </w:num>
  <w:num w:numId="48">
    <w:abstractNumId w:val="1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CF8"/>
    <w:rsid w:val="000023B0"/>
    <w:rsid w:val="000132B5"/>
    <w:rsid w:val="00020C45"/>
    <w:rsid w:val="000216CB"/>
    <w:rsid w:val="00033DF4"/>
    <w:rsid w:val="00034D58"/>
    <w:rsid w:val="00037129"/>
    <w:rsid w:val="000423B5"/>
    <w:rsid w:val="00057900"/>
    <w:rsid w:val="00080B8C"/>
    <w:rsid w:val="000A7900"/>
    <w:rsid w:val="000D1D10"/>
    <w:rsid w:val="000E3A89"/>
    <w:rsid w:val="0010056E"/>
    <w:rsid w:val="00106490"/>
    <w:rsid w:val="001068E3"/>
    <w:rsid w:val="001073F0"/>
    <w:rsid w:val="00132D39"/>
    <w:rsid w:val="00137296"/>
    <w:rsid w:val="00137F48"/>
    <w:rsid w:val="0015726F"/>
    <w:rsid w:val="00174D15"/>
    <w:rsid w:val="001868AD"/>
    <w:rsid w:val="00190513"/>
    <w:rsid w:val="001C2712"/>
    <w:rsid w:val="001C2F50"/>
    <w:rsid w:val="001C4CB0"/>
    <w:rsid w:val="001D5163"/>
    <w:rsid w:val="001D5BD2"/>
    <w:rsid w:val="001D6C5C"/>
    <w:rsid w:val="002150ED"/>
    <w:rsid w:val="00226032"/>
    <w:rsid w:val="002359A6"/>
    <w:rsid w:val="00241B03"/>
    <w:rsid w:val="00251B71"/>
    <w:rsid w:val="0026788C"/>
    <w:rsid w:val="00275C45"/>
    <w:rsid w:val="002912C3"/>
    <w:rsid w:val="002A1976"/>
    <w:rsid w:val="002A4CF8"/>
    <w:rsid w:val="002A7D77"/>
    <w:rsid w:val="002B49B7"/>
    <w:rsid w:val="002B560D"/>
    <w:rsid w:val="002C7549"/>
    <w:rsid w:val="002D1CE1"/>
    <w:rsid w:val="002F1F78"/>
    <w:rsid w:val="00306104"/>
    <w:rsid w:val="0031255C"/>
    <w:rsid w:val="00320705"/>
    <w:rsid w:val="003208D8"/>
    <w:rsid w:val="00320B4B"/>
    <w:rsid w:val="003275D9"/>
    <w:rsid w:val="003642B7"/>
    <w:rsid w:val="00376862"/>
    <w:rsid w:val="00387867"/>
    <w:rsid w:val="003971DC"/>
    <w:rsid w:val="003B10D8"/>
    <w:rsid w:val="003B2906"/>
    <w:rsid w:val="003B5241"/>
    <w:rsid w:val="003C058A"/>
    <w:rsid w:val="003C6034"/>
    <w:rsid w:val="003D7574"/>
    <w:rsid w:val="003F267D"/>
    <w:rsid w:val="00400DA8"/>
    <w:rsid w:val="0040377D"/>
    <w:rsid w:val="00427435"/>
    <w:rsid w:val="0043607D"/>
    <w:rsid w:val="00442D65"/>
    <w:rsid w:val="00461381"/>
    <w:rsid w:val="00472BE7"/>
    <w:rsid w:val="00492925"/>
    <w:rsid w:val="004A4204"/>
    <w:rsid w:val="004B1B94"/>
    <w:rsid w:val="004C1E3D"/>
    <w:rsid w:val="004C7FEF"/>
    <w:rsid w:val="004F2D13"/>
    <w:rsid w:val="004F59CC"/>
    <w:rsid w:val="00500AD7"/>
    <w:rsid w:val="005037A7"/>
    <w:rsid w:val="00510EEF"/>
    <w:rsid w:val="00512C4F"/>
    <w:rsid w:val="00527339"/>
    <w:rsid w:val="00530A2A"/>
    <w:rsid w:val="0053517B"/>
    <w:rsid w:val="005405B5"/>
    <w:rsid w:val="0054455F"/>
    <w:rsid w:val="005A2C45"/>
    <w:rsid w:val="005A2CA0"/>
    <w:rsid w:val="005A6B8F"/>
    <w:rsid w:val="005B3E39"/>
    <w:rsid w:val="005E4EC8"/>
    <w:rsid w:val="00632831"/>
    <w:rsid w:val="00664C1D"/>
    <w:rsid w:val="00664F44"/>
    <w:rsid w:val="0068046C"/>
    <w:rsid w:val="00690B6B"/>
    <w:rsid w:val="00691182"/>
    <w:rsid w:val="006953E7"/>
    <w:rsid w:val="006B47C2"/>
    <w:rsid w:val="006B51F1"/>
    <w:rsid w:val="006D1D9D"/>
    <w:rsid w:val="006D2104"/>
    <w:rsid w:val="006E068B"/>
    <w:rsid w:val="006E7CD0"/>
    <w:rsid w:val="006F6E7A"/>
    <w:rsid w:val="007103BF"/>
    <w:rsid w:val="00737A41"/>
    <w:rsid w:val="00737E9C"/>
    <w:rsid w:val="007A1398"/>
    <w:rsid w:val="00807FC1"/>
    <w:rsid w:val="00832980"/>
    <w:rsid w:val="00836463"/>
    <w:rsid w:val="00840422"/>
    <w:rsid w:val="00845AE4"/>
    <w:rsid w:val="008728D5"/>
    <w:rsid w:val="00887C6E"/>
    <w:rsid w:val="00897D42"/>
    <w:rsid w:val="008A60D0"/>
    <w:rsid w:val="008B3AF9"/>
    <w:rsid w:val="008C6D0D"/>
    <w:rsid w:val="008C7C53"/>
    <w:rsid w:val="008E5818"/>
    <w:rsid w:val="00902F5F"/>
    <w:rsid w:val="0091221E"/>
    <w:rsid w:val="00916035"/>
    <w:rsid w:val="009477C1"/>
    <w:rsid w:val="009613D0"/>
    <w:rsid w:val="00993A5F"/>
    <w:rsid w:val="009A32B1"/>
    <w:rsid w:val="009A7FF2"/>
    <w:rsid w:val="009B1A4F"/>
    <w:rsid w:val="009C2C0B"/>
    <w:rsid w:val="009D37E7"/>
    <w:rsid w:val="009E1BBB"/>
    <w:rsid w:val="009E3C59"/>
    <w:rsid w:val="00A002A3"/>
    <w:rsid w:val="00A07312"/>
    <w:rsid w:val="00A302D6"/>
    <w:rsid w:val="00A30FF0"/>
    <w:rsid w:val="00A343E2"/>
    <w:rsid w:val="00A4231C"/>
    <w:rsid w:val="00A46633"/>
    <w:rsid w:val="00A47864"/>
    <w:rsid w:val="00A541E7"/>
    <w:rsid w:val="00A60F1F"/>
    <w:rsid w:val="00A610CB"/>
    <w:rsid w:val="00A81B75"/>
    <w:rsid w:val="00A923C9"/>
    <w:rsid w:val="00A968B9"/>
    <w:rsid w:val="00AA070B"/>
    <w:rsid w:val="00AA57D2"/>
    <w:rsid w:val="00AC141B"/>
    <w:rsid w:val="00AE0195"/>
    <w:rsid w:val="00AF3669"/>
    <w:rsid w:val="00B20F38"/>
    <w:rsid w:val="00B3547E"/>
    <w:rsid w:val="00B4332F"/>
    <w:rsid w:val="00B733B6"/>
    <w:rsid w:val="00B80422"/>
    <w:rsid w:val="00B82588"/>
    <w:rsid w:val="00B95D59"/>
    <w:rsid w:val="00B97596"/>
    <w:rsid w:val="00BC17B9"/>
    <w:rsid w:val="00BC7609"/>
    <w:rsid w:val="00BD7CE0"/>
    <w:rsid w:val="00BE0F09"/>
    <w:rsid w:val="00BE5338"/>
    <w:rsid w:val="00BE5E2A"/>
    <w:rsid w:val="00BF024D"/>
    <w:rsid w:val="00BF2E54"/>
    <w:rsid w:val="00C10FF4"/>
    <w:rsid w:val="00C138BF"/>
    <w:rsid w:val="00C231AD"/>
    <w:rsid w:val="00C52D21"/>
    <w:rsid w:val="00C56954"/>
    <w:rsid w:val="00C606C3"/>
    <w:rsid w:val="00C749B9"/>
    <w:rsid w:val="00CB46B2"/>
    <w:rsid w:val="00CC7571"/>
    <w:rsid w:val="00D0376D"/>
    <w:rsid w:val="00D141FC"/>
    <w:rsid w:val="00D3187B"/>
    <w:rsid w:val="00D35245"/>
    <w:rsid w:val="00D37D96"/>
    <w:rsid w:val="00D40291"/>
    <w:rsid w:val="00D46F3F"/>
    <w:rsid w:val="00D54110"/>
    <w:rsid w:val="00DB04A4"/>
    <w:rsid w:val="00DB73C6"/>
    <w:rsid w:val="00DF6038"/>
    <w:rsid w:val="00DF7C90"/>
    <w:rsid w:val="00E15B6F"/>
    <w:rsid w:val="00E167CF"/>
    <w:rsid w:val="00E5652A"/>
    <w:rsid w:val="00E6022F"/>
    <w:rsid w:val="00E76B4C"/>
    <w:rsid w:val="00EA4389"/>
    <w:rsid w:val="00EA65BD"/>
    <w:rsid w:val="00EB3A73"/>
    <w:rsid w:val="00EB6B3E"/>
    <w:rsid w:val="00EB7A80"/>
    <w:rsid w:val="00EC606A"/>
    <w:rsid w:val="00ED41D0"/>
    <w:rsid w:val="00ED4A1D"/>
    <w:rsid w:val="00F11B64"/>
    <w:rsid w:val="00F16CDD"/>
    <w:rsid w:val="00F21DD2"/>
    <w:rsid w:val="00F34BF7"/>
    <w:rsid w:val="00F4628A"/>
    <w:rsid w:val="00F623C2"/>
    <w:rsid w:val="00F637D1"/>
    <w:rsid w:val="00F71CE1"/>
    <w:rsid w:val="00F81770"/>
    <w:rsid w:val="00F81FDB"/>
    <w:rsid w:val="00FC49CB"/>
    <w:rsid w:val="00FD5CA3"/>
    <w:rsid w:val="00FF47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40F3417-A81B-4A0B-A1DF-93EA1544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7D42"/>
    <w:pPr>
      <w:spacing w:after="0"/>
    </w:pPr>
  </w:style>
  <w:style w:type="paragraph" w:styleId="Kop1">
    <w:name w:val="heading 1"/>
    <w:basedOn w:val="Standaard"/>
    <w:next w:val="Standaard"/>
    <w:link w:val="Kop1Char"/>
    <w:uiPriority w:val="9"/>
    <w:qFormat/>
    <w:rsid w:val="00BE5338"/>
    <w:pPr>
      <w:keepNext/>
      <w:keepLines/>
      <w:spacing w:after="240"/>
      <w:outlineLvl w:val="0"/>
    </w:pPr>
    <w:rPr>
      <w:rFonts w:asciiTheme="majorHAnsi" w:eastAsiaTheme="majorEastAsia" w:hAnsiTheme="majorHAnsi" w:cstheme="majorBidi"/>
      <w:color w:val="460078"/>
      <w:sz w:val="32"/>
      <w:szCs w:val="32"/>
    </w:rPr>
  </w:style>
  <w:style w:type="paragraph" w:styleId="Kop3">
    <w:name w:val="heading 3"/>
    <w:basedOn w:val="Standaard"/>
    <w:next w:val="Standaard"/>
    <w:link w:val="Kop3Char"/>
    <w:uiPriority w:val="9"/>
    <w:semiHidden/>
    <w:unhideWhenUsed/>
    <w:qFormat/>
    <w:rsid w:val="00887C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4CF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A4CF8"/>
  </w:style>
  <w:style w:type="paragraph" w:styleId="Voettekst">
    <w:name w:val="footer"/>
    <w:basedOn w:val="Standaard"/>
    <w:link w:val="VoettekstChar"/>
    <w:uiPriority w:val="99"/>
    <w:unhideWhenUsed/>
    <w:rsid w:val="002A4CF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A4CF8"/>
  </w:style>
  <w:style w:type="character" w:customStyle="1" w:styleId="Kop1Char">
    <w:name w:val="Kop 1 Char"/>
    <w:basedOn w:val="Standaardalinea-lettertype"/>
    <w:link w:val="Kop1"/>
    <w:uiPriority w:val="9"/>
    <w:rsid w:val="00BE5338"/>
    <w:rPr>
      <w:rFonts w:asciiTheme="majorHAnsi" w:eastAsiaTheme="majorEastAsia" w:hAnsiTheme="majorHAnsi" w:cstheme="majorBidi"/>
      <w:color w:val="460078"/>
      <w:sz w:val="32"/>
      <w:szCs w:val="32"/>
    </w:rPr>
  </w:style>
  <w:style w:type="paragraph" w:styleId="Lijstalinea">
    <w:name w:val="List Paragraph"/>
    <w:basedOn w:val="Standaard"/>
    <w:uiPriority w:val="34"/>
    <w:qFormat/>
    <w:rsid w:val="002A4CF8"/>
    <w:pPr>
      <w:ind w:left="720"/>
      <w:contextualSpacing/>
    </w:pPr>
  </w:style>
  <w:style w:type="table" w:styleId="Tabelraster">
    <w:name w:val="Table Grid"/>
    <w:basedOn w:val="Standaardtabel"/>
    <w:uiPriority w:val="39"/>
    <w:rsid w:val="002A4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licht">
    <w:name w:val="Grid Table 1 Light"/>
    <w:basedOn w:val="Standaardtabel"/>
    <w:uiPriority w:val="46"/>
    <w:rsid w:val="002A4CF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alweb">
    <w:name w:val="Normal (Web)"/>
    <w:basedOn w:val="Standaard"/>
    <w:uiPriority w:val="99"/>
    <w:semiHidden/>
    <w:unhideWhenUsed/>
    <w:rsid w:val="001C4C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51B71"/>
    <w:rPr>
      <w:color w:val="0563C1" w:themeColor="hyperlink"/>
      <w:u w:val="single"/>
    </w:rPr>
  </w:style>
  <w:style w:type="paragraph" w:styleId="Plattetekstinspringen">
    <w:name w:val="Body Text Indent"/>
    <w:basedOn w:val="Standaard"/>
    <w:link w:val="PlattetekstinspringenChar"/>
    <w:uiPriority w:val="99"/>
    <w:rsid w:val="00832980"/>
    <w:pPr>
      <w:spacing w:line="240" w:lineRule="auto"/>
      <w:ind w:left="4950" w:hanging="4950"/>
    </w:pPr>
    <w:rPr>
      <w:rFonts w:ascii="AZGCaspariT" w:eastAsia="Times New Roman" w:hAnsi="AZGCaspariT" w:cs="Times New Roman"/>
      <w:b/>
      <w:sz w:val="20"/>
      <w:szCs w:val="20"/>
      <w:lang w:eastAsia="nl-NL"/>
    </w:rPr>
  </w:style>
  <w:style w:type="character" w:customStyle="1" w:styleId="PlattetekstinspringenChar">
    <w:name w:val="Platte tekst inspringen Char"/>
    <w:basedOn w:val="Standaardalinea-lettertype"/>
    <w:link w:val="Plattetekstinspringen"/>
    <w:uiPriority w:val="99"/>
    <w:rsid w:val="00832980"/>
    <w:rPr>
      <w:rFonts w:ascii="AZGCaspariT" w:eastAsia="Times New Roman" w:hAnsi="AZGCaspariT" w:cs="Times New Roman"/>
      <w:b/>
      <w:sz w:val="20"/>
      <w:szCs w:val="20"/>
      <w:lang w:eastAsia="nl-NL"/>
    </w:rPr>
  </w:style>
  <w:style w:type="character" w:customStyle="1" w:styleId="Kop3Char">
    <w:name w:val="Kop 3 Char"/>
    <w:basedOn w:val="Standaardalinea-lettertype"/>
    <w:link w:val="Kop3"/>
    <w:uiPriority w:val="9"/>
    <w:semiHidden/>
    <w:rsid w:val="00887C6E"/>
    <w:rPr>
      <w:rFonts w:asciiTheme="majorHAnsi" w:eastAsiaTheme="majorEastAsia" w:hAnsiTheme="majorHAnsi" w:cstheme="majorBidi"/>
      <w:color w:val="1F4D78" w:themeColor="accent1" w:themeShade="7F"/>
      <w:sz w:val="24"/>
      <w:szCs w:val="24"/>
    </w:rPr>
  </w:style>
  <w:style w:type="character" w:customStyle="1" w:styleId="mntl-sc-block-subheadingtext">
    <w:name w:val="mntl-sc-block-subheading__text"/>
    <w:basedOn w:val="Standaardalinea-lettertype"/>
    <w:rsid w:val="00887C6E"/>
  </w:style>
  <w:style w:type="paragraph" w:styleId="Ballontekst">
    <w:name w:val="Balloon Text"/>
    <w:basedOn w:val="Standaard"/>
    <w:link w:val="BallontekstChar"/>
    <w:uiPriority w:val="99"/>
    <w:semiHidden/>
    <w:unhideWhenUsed/>
    <w:rsid w:val="009B1A4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1A4F"/>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897D42"/>
    <w:rPr>
      <w:color w:val="605E5C"/>
      <w:shd w:val="clear" w:color="auto" w:fill="E1DFDD"/>
    </w:rPr>
  </w:style>
  <w:style w:type="character" w:styleId="GevolgdeHyperlink">
    <w:name w:val="FollowedHyperlink"/>
    <w:basedOn w:val="Standaardalinea-lettertype"/>
    <w:uiPriority w:val="99"/>
    <w:semiHidden/>
    <w:unhideWhenUsed/>
    <w:rsid w:val="00CB46B2"/>
    <w:rPr>
      <w:color w:val="954F72" w:themeColor="followedHyperlink"/>
      <w:u w:val="single"/>
    </w:rPr>
  </w:style>
  <w:style w:type="paragraph" w:styleId="Titel">
    <w:name w:val="Title"/>
    <w:basedOn w:val="Standaard"/>
    <w:next w:val="Standaard"/>
    <w:link w:val="TitelChar"/>
    <w:uiPriority w:val="10"/>
    <w:qFormat/>
    <w:rsid w:val="0026788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6788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6788C"/>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6788C"/>
    <w:rPr>
      <w:rFonts w:eastAsiaTheme="minorEastAsia"/>
      <w:color w:val="5A5A5A" w:themeColor="text1" w:themeTint="A5"/>
      <w:spacing w:val="15"/>
    </w:rPr>
  </w:style>
  <w:style w:type="paragraph" w:customStyle="1" w:styleId="Default">
    <w:name w:val="Default"/>
    <w:rsid w:val="00916035"/>
    <w:pPr>
      <w:autoSpaceDE w:val="0"/>
      <w:autoSpaceDN w:val="0"/>
      <w:adjustRightInd w:val="0"/>
      <w:spacing w:after="0" w:line="240" w:lineRule="auto"/>
    </w:pPr>
    <w:rPr>
      <w:rFonts w:ascii="Arial" w:hAnsi="Arial" w:cs="Arial"/>
      <w:color w:val="000000"/>
      <w:sz w:val="24"/>
      <w:szCs w:val="24"/>
    </w:rPr>
  </w:style>
  <w:style w:type="character" w:styleId="Verwijzingopmerking">
    <w:name w:val="annotation reference"/>
    <w:basedOn w:val="Standaardalinea-lettertype"/>
    <w:uiPriority w:val="99"/>
    <w:semiHidden/>
    <w:unhideWhenUsed/>
    <w:rsid w:val="00241B03"/>
    <w:rPr>
      <w:sz w:val="16"/>
      <w:szCs w:val="16"/>
    </w:rPr>
  </w:style>
  <w:style w:type="paragraph" w:styleId="Tekstopmerking">
    <w:name w:val="annotation text"/>
    <w:basedOn w:val="Standaard"/>
    <w:link w:val="TekstopmerkingChar"/>
    <w:uiPriority w:val="99"/>
    <w:semiHidden/>
    <w:unhideWhenUsed/>
    <w:rsid w:val="00241B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1B03"/>
    <w:rPr>
      <w:sz w:val="20"/>
      <w:szCs w:val="20"/>
    </w:rPr>
  </w:style>
  <w:style w:type="paragraph" w:styleId="Onderwerpvanopmerking">
    <w:name w:val="annotation subject"/>
    <w:basedOn w:val="Tekstopmerking"/>
    <w:next w:val="Tekstopmerking"/>
    <w:link w:val="OnderwerpvanopmerkingChar"/>
    <w:uiPriority w:val="99"/>
    <w:semiHidden/>
    <w:unhideWhenUsed/>
    <w:rsid w:val="00241B03"/>
    <w:rPr>
      <w:b/>
      <w:bCs/>
    </w:rPr>
  </w:style>
  <w:style w:type="character" w:customStyle="1" w:styleId="OnderwerpvanopmerkingChar">
    <w:name w:val="Onderwerp van opmerking Char"/>
    <w:basedOn w:val="TekstopmerkingChar"/>
    <w:link w:val="Onderwerpvanopmerking"/>
    <w:uiPriority w:val="99"/>
    <w:semiHidden/>
    <w:rsid w:val="00241B03"/>
    <w:rPr>
      <w:b/>
      <w:bCs/>
      <w:sz w:val="20"/>
      <w:szCs w:val="20"/>
    </w:rPr>
  </w:style>
  <w:style w:type="character" w:styleId="Nadruk">
    <w:name w:val="Emphasis"/>
    <w:basedOn w:val="Standaardalinea-lettertype"/>
    <w:uiPriority w:val="20"/>
    <w:qFormat/>
    <w:rsid w:val="00397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513005">
      <w:bodyDiv w:val="1"/>
      <w:marLeft w:val="0"/>
      <w:marRight w:val="0"/>
      <w:marTop w:val="0"/>
      <w:marBottom w:val="0"/>
      <w:divBdr>
        <w:top w:val="none" w:sz="0" w:space="0" w:color="auto"/>
        <w:left w:val="none" w:sz="0" w:space="0" w:color="auto"/>
        <w:bottom w:val="none" w:sz="0" w:space="0" w:color="auto"/>
        <w:right w:val="none" w:sz="0" w:space="0" w:color="auto"/>
      </w:divBdr>
    </w:div>
    <w:div w:id="1255701881">
      <w:bodyDiv w:val="1"/>
      <w:marLeft w:val="0"/>
      <w:marRight w:val="0"/>
      <w:marTop w:val="0"/>
      <w:marBottom w:val="0"/>
      <w:divBdr>
        <w:top w:val="none" w:sz="0" w:space="0" w:color="auto"/>
        <w:left w:val="none" w:sz="0" w:space="0" w:color="auto"/>
        <w:bottom w:val="none" w:sz="0" w:space="0" w:color="auto"/>
        <w:right w:val="none" w:sz="0" w:space="0" w:color="auto"/>
      </w:divBdr>
      <w:divsChild>
        <w:div w:id="1987003070">
          <w:marLeft w:val="1166"/>
          <w:marRight w:val="0"/>
          <w:marTop w:val="86"/>
          <w:marBottom w:val="0"/>
          <w:divBdr>
            <w:top w:val="none" w:sz="0" w:space="0" w:color="auto"/>
            <w:left w:val="none" w:sz="0" w:space="0" w:color="auto"/>
            <w:bottom w:val="none" w:sz="0" w:space="0" w:color="auto"/>
            <w:right w:val="none" w:sz="0" w:space="0" w:color="auto"/>
          </w:divBdr>
        </w:div>
        <w:div w:id="2044592568">
          <w:marLeft w:val="1166"/>
          <w:marRight w:val="0"/>
          <w:marTop w:val="86"/>
          <w:marBottom w:val="0"/>
          <w:divBdr>
            <w:top w:val="none" w:sz="0" w:space="0" w:color="auto"/>
            <w:left w:val="none" w:sz="0" w:space="0" w:color="auto"/>
            <w:bottom w:val="none" w:sz="0" w:space="0" w:color="auto"/>
            <w:right w:val="none" w:sz="0" w:space="0" w:color="auto"/>
          </w:divBdr>
        </w:div>
        <w:div w:id="583341755">
          <w:marLeft w:val="1166"/>
          <w:marRight w:val="0"/>
          <w:marTop w:val="86"/>
          <w:marBottom w:val="0"/>
          <w:divBdr>
            <w:top w:val="none" w:sz="0" w:space="0" w:color="auto"/>
            <w:left w:val="none" w:sz="0" w:space="0" w:color="auto"/>
            <w:bottom w:val="none" w:sz="0" w:space="0" w:color="auto"/>
            <w:right w:val="none" w:sz="0" w:space="0" w:color="auto"/>
          </w:divBdr>
        </w:div>
        <w:div w:id="159852076">
          <w:marLeft w:val="1166"/>
          <w:marRight w:val="0"/>
          <w:marTop w:val="86"/>
          <w:marBottom w:val="0"/>
          <w:divBdr>
            <w:top w:val="none" w:sz="0" w:space="0" w:color="auto"/>
            <w:left w:val="none" w:sz="0" w:space="0" w:color="auto"/>
            <w:bottom w:val="none" w:sz="0" w:space="0" w:color="auto"/>
            <w:right w:val="none" w:sz="0" w:space="0" w:color="auto"/>
          </w:divBdr>
        </w:div>
        <w:div w:id="669139332">
          <w:marLeft w:val="1166"/>
          <w:marRight w:val="0"/>
          <w:marTop w:val="86"/>
          <w:marBottom w:val="0"/>
          <w:divBdr>
            <w:top w:val="none" w:sz="0" w:space="0" w:color="auto"/>
            <w:left w:val="none" w:sz="0" w:space="0" w:color="auto"/>
            <w:bottom w:val="none" w:sz="0" w:space="0" w:color="auto"/>
            <w:right w:val="none" w:sz="0" w:space="0" w:color="auto"/>
          </w:divBdr>
        </w:div>
        <w:div w:id="2062317195">
          <w:marLeft w:val="1166"/>
          <w:marRight w:val="0"/>
          <w:marTop w:val="86"/>
          <w:marBottom w:val="0"/>
          <w:divBdr>
            <w:top w:val="none" w:sz="0" w:space="0" w:color="auto"/>
            <w:left w:val="none" w:sz="0" w:space="0" w:color="auto"/>
            <w:bottom w:val="none" w:sz="0" w:space="0" w:color="auto"/>
            <w:right w:val="none" w:sz="0" w:space="0" w:color="auto"/>
          </w:divBdr>
        </w:div>
      </w:divsChild>
    </w:div>
    <w:div w:id="1306928200">
      <w:bodyDiv w:val="1"/>
      <w:marLeft w:val="0"/>
      <w:marRight w:val="0"/>
      <w:marTop w:val="0"/>
      <w:marBottom w:val="0"/>
      <w:divBdr>
        <w:top w:val="none" w:sz="0" w:space="0" w:color="auto"/>
        <w:left w:val="none" w:sz="0" w:space="0" w:color="auto"/>
        <w:bottom w:val="none" w:sz="0" w:space="0" w:color="auto"/>
        <w:right w:val="none" w:sz="0" w:space="0" w:color="auto"/>
      </w:divBdr>
    </w:div>
    <w:div w:id="1682975605">
      <w:bodyDiv w:val="1"/>
      <w:marLeft w:val="0"/>
      <w:marRight w:val="0"/>
      <w:marTop w:val="0"/>
      <w:marBottom w:val="0"/>
      <w:divBdr>
        <w:top w:val="none" w:sz="0" w:space="0" w:color="auto"/>
        <w:left w:val="none" w:sz="0" w:space="0" w:color="auto"/>
        <w:bottom w:val="none" w:sz="0" w:space="0" w:color="auto"/>
        <w:right w:val="none" w:sz="0" w:space="0" w:color="auto"/>
      </w:divBdr>
    </w:div>
    <w:div w:id="1690453458">
      <w:bodyDiv w:val="1"/>
      <w:marLeft w:val="0"/>
      <w:marRight w:val="0"/>
      <w:marTop w:val="0"/>
      <w:marBottom w:val="0"/>
      <w:divBdr>
        <w:top w:val="none" w:sz="0" w:space="0" w:color="auto"/>
        <w:left w:val="none" w:sz="0" w:space="0" w:color="auto"/>
        <w:bottom w:val="none" w:sz="0" w:space="0" w:color="auto"/>
        <w:right w:val="none" w:sz="0" w:space="0" w:color="auto"/>
      </w:divBdr>
      <w:divsChild>
        <w:div w:id="908727775">
          <w:marLeft w:val="720"/>
          <w:marRight w:val="0"/>
          <w:marTop w:val="80"/>
          <w:marBottom w:val="40"/>
          <w:divBdr>
            <w:top w:val="none" w:sz="0" w:space="0" w:color="auto"/>
            <w:left w:val="none" w:sz="0" w:space="0" w:color="auto"/>
            <w:bottom w:val="none" w:sz="0" w:space="0" w:color="auto"/>
            <w:right w:val="none" w:sz="0" w:space="0" w:color="auto"/>
          </w:divBdr>
        </w:div>
        <w:div w:id="2075884655">
          <w:marLeft w:val="720"/>
          <w:marRight w:val="0"/>
          <w:marTop w:val="80"/>
          <w:marBottom w:val="40"/>
          <w:divBdr>
            <w:top w:val="none" w:sz="0" w:space="0" w:color="auto"/>
            <w:left w:val="none" w:sz="0" w:space="0" w:color="auto"/>
            <w:bottom w:val="none" w:sz="0" w:space="0" w:color="auto"/>
            <w:right w:val="none" w:sz="0" w:space="0" w:color="auto"/>
          </w:divBdr>
        </w:div>
      </w:divsChild>
    </w:div>
    <w:div w:id="1983342960">
      <w:bodyDiv w:val="1"/>
      <w:marLeft w:val="0"/>
      <w:marRight w:val="0"/>
      <w:marTop w:val="0"/>
      <w:marBottom w:val="0"/>
      <w:divBdr>
        <w:top w:val="none" w:sz="0" w:space="0" w:color="auto"/>
        <w:left w:val="none" w:sz="0" w:space="0" w:color="auto"/>
        <w:bottom w:val="none" w:sz="0" w:space="0" w:color="auto"/>
        <w:right w:val="none" w:sz="0" w:space="0" w:color="auto"/>
      </w:divBdr>
    </w:div>
    <w:div w:id="2105418223">
      <w:bodyDiv w:val="1"/>
      <w:marLeft w:val="0"/>
      <w:marRight w:val="0"/>
      <w:marTop w:val="0"/>
      <w:marBottom w:val="0"/>
      <w:divBdr>
        <w:top w:val="none" w:sz="0" w:space="0" w:color="auto"/>
        <w:left w:val="none" w:sz="0" w:space="0" w:color="auto"/>
        <w:bottom w:val="none" w:sz="0" w:space="0" w:color="auto"/>
        <w:right w:val="none" w:sz="0" w:space="0" w:color="auto"/>
      </w:divBdr>
    </w:div>
    <w:div w:id="21426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ED8169E1.dotm</Template>
  <TotalTime>2</TotalTime>
  <Pages>6</Pages>
  <Words>1186</Words>
  <Characters>6523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Graaf, Esther de - Management Leerhuis</dc:creator>
  <cp:keywords/>
  <dc:description/>
  <cp:lastModifiedBy>Dissselhorst, Myrthe</cp:lastModifiedBy>
  <cp:revision>3</cp:revision>
  <cp:lastPrinted>2020-02-26T13:03:00Z</cp:lastPrinted>
  <dcterms:created xsi:type="dcterms:W3CDTF">2022-01-19T15:14:00Z</dcterms:created>
  <dcterms:modified xsi:type="dcterms:W3CDTF">2022-01-19T15:16:00Z</dcterms:modified>
</cp:coreProperties>
</file>